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5E85D" w14:textId="77777777" w:rsidR="00BB6C84" w:rsidRDefault="00000000">
      <w:pPr>
        <w:spacing w:after="0" w:line="240" w:lineRule="auto"/>
        <w:jc w:val="center"/>
        <w:rPr>
          <w:rFonts w:ascii="Montserrat" w:hAnsi="Montserrat" w:cs="Arial"/>
          <w:b/>
          <w:sz w:val="20"/>
          <w:szCs w:val="20"/>
        </w:rPr>
      </w:pPr>
      <w:r>
        <w:rPr>
          <w:rFonts w:ascii="Montserrat" w:hAnsi="Montserrat" w:cs="Arial"/>
          <w:b/>
          <w:sz w:val="20"/>
          <w:szCs w:val="20"/>
        </w:rPr>
        <w:t xml:space="preserve">VIEŠOJO TRANSPORTO KELEIVIŲ INFORMAVIMO ŠVIESLENČIŲ LAIKIKLIŲ GAMYBA IR JŲ ĮRENGIMO DARBŲ </w:t>
      </w:r>
      <w:r>
        <w:rPr>
          <w:rFonts w:ascii="Montserrat" w:hAnsi="Montserrat"/>
          <w:b/>
          <w:bCs/>
          <w:sz w:val="20"/>
          <w:szCs w:val="20"/>
        </w:rPr>
        <w:t xml:space="preserve">VILNIAUS MIESTO VIEŠOJO TRANSPORTO STOTELĖSE </w:t>
      </w:r>
      <w:r>
        <w:rPr>
          <w:rFonts w:ascii="Montserrat" w:hAnsi="Montserrat" w:cs="Arial"/>
          <w:b/>
          <w:sz w:val="20"/>
          <w:szCs w:val="20"/>
        </w:rPr>
        <w:t xml:space="preserve">PIRKIMO–PARDAVIMO SUTARTIES PROJEKTAS </w:t>
      </w:r>
    </w:p>
    <w:p w14:paraId="7BA5E85E" w14:textId="77777777" w:rsidR="00BB6C84" w:rsidRDefault="00BB6C84">
      <w:pPr>
        <w:spacing w:after="0" w:line="240" w:lineRule="auto"/>
        <w:jc w:val="center"/>
        <w:rPr>
          <w:rFonts w:ascii="Montserrat" w:hAnsi="Montserrat" w:cs="Arial"/>
          <w:b/>
          <w:sz w:val="20"/>
          <w:szCs w:val="20"/>
        </w:rPr>
      </w:pPr>
    </w:p>
    <w:p w14:paraId="7BA5E85F" w14:textId="77777777" w:rsidR="00BB6C84" w:rsidRDefault="00000000">
      <w:pPr>
        <w:spacing w:after="0" w:line="240" w:lineRule="auto"/>
        <w:jc w:val="center"/>
        <w:rPr>
          <w:rFonts w:ascii="Montserrat" w:hAnsi="Montserrat" w:cs="Arial"/>
          <w:sz w:val="20"/>
          <w:szCs w:val="20"/>
        </w:rPr>
      </w:pPr>
      <w:r>
        <w:rPr>
          <w:rFonts w:ascii="Montserrat" w:hAnsi="Montserrat" w:cs="Arial"/>
          <w:sz w:val="20"/>
          <w:szCs w:val="20"/>
        </w:rPr>
        <w:t>202_ m. _________ d.  Nr. _________</w:t>
      </w:r>
    </w:p>
    <w:p w14:paraId="7BA5E860" w14:textId="77777777" w:rsidR="00BB6C84" w:rsidRDefault="00000000">
      <w:pPr>
        <w:spacing w:after="0" w:line="240" w:lineRule="auto"/>
        <w:jc w:val="center"/>
        <w:rPr>
          <w:rFonts w:ascii="Montserrat" w:hAnsi="Montserrat" w:cs="Arial"/>
          <w:sz w:val="20"/>
          <w:szCs w:val="20"/>
        </w:rPr>
      </w:pPr>
      <w:r>
        <w:rPr>
          <w:rFonts w:ascii="Montserrat" w:hAnsi="Montserrat" w:cs="Arial"/>
          <w:sz w:val="20"/>
          <w:szCs w:val="20"/>
        </w:rPr>
        <w:t>Vilnius</w:t>
      </w:r>
    </w:p>
    <w:p w14:paraId="7BA5E861" w14:textId="77777777" w:rsidR="00BB6C84" w:rsidRDefault="00BB6C84">
      <w:pPr>
        <w:spacing w:after="0" w:line="240" w:lineRule="auto"/>
        <w:jc w:val="center"/>
        <w:rPr>
          <w:rFonts w:ascii="Montserrat" w:hAnsi="Montserrat" w:cs="Arial"/>
          <w:sz w:val="20"/>
          <w:szCs w:val="20"/>
        </w:rPr>
      </w:pPr>
    </w:p>
    <w:p w14:paraId="7BA5E862" w14:textId="77777777" w:rsidR="00BB6C84" w:rsidRDefault="00BB6C84">
      <w:pPr>
        <w:spacing w:after="0" w:line="240" w:lineRule="auto"/>
        <w:jc w:val="center"/>
        <w:rPr>
          <w:rFonts w:ascii="Montserrat" w:hAnsi="Montserrat" w:cs="Arial"/>
          <w:sz w:val="20"/>
          <w:szCs w:val="20"/>
        </w:rPr>
      </w:pPr>
    </w:p>
    <w:p w14:paraId="7BA5E863" w14:textId="77777777" w:rsidR="00BB6C84" w:rsidRPr="003F3262" w:rsidRDefault="00000000">
      <w:pPr>
        <w:tabs>
          <w:tab w:val="left" w:pos="0"/>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Arial"/>
          <w:b/>
          <w:sz w:val="20"/>
          <w:szCs w:val="20"/>
        </w:rPr>
        <w:t>Savivaldybės įmonė „SUSISIEKIMO PASLAUGOS“</w:t>
      </w:r>
      <w:r w:rsidRPr="003F3262">
        <w:rPr>
          <w:rFonts w:ascii="Montserrat" w:eastAsia="Times New Roman" w:hAnsi="Montserrat" w:cs="Arial"/>
          <w:sz w:val="20"/>
          <w:szCs w:val="20"/>
        </w:rPr>
        <w:t xml:space="preserve">, juridinio asmens kodas </w:t>
      </w:r>
      <w:r w:rsidRPr="003F3262">
        <w:rPr>
          <w:rFonts w:ascii="Montserrat" w:eastAsia="Times New Roman" w:hAnsi="Montserrat" w:cs="Arial"/>
          <w:color w:val="000000"/>
          <w:sz w:val="20"/>
          <w:szCs w:val="20"/>
        </w:rPr>
        <w:t>124644360</w:t>
      </w:r>
      <w:r w:rsidRPr="003F3262">
        <w:rPr>
          <w:rFonts w:ascii="Montserrat" w:eastAsia="Times New Roman" w:hAnsi="Montserrat" w:cs="Arial"/>
          <w:sz w:val="20"/>
          <w:szCs w:val="20"/>
        </w:rPr>
        <w:t xml:space="preserve">, atstovaujama </w:t>
      </w:r>
      <w:r w:rsidRPr="003F3262">
        <w:rPr>
          <w:rFonts w:ascii="Montserrat" w:hAnsi="Montserrat" w:cs="Arial"/>
          <w:bCs/>
          <w:i/>
          <w:iCs/>
          <w:sz w:val="20"/>
          <w:szCs w:val="20"/>
        </w:rPr>
        <w:t>[pareigos, vardas, pavardė]</w:t>
      </w:r>
      <w:r w:rsidRPr="003F3262">
        <w:rPr>
          <w:rFonts w:ascii="Montserrat" w:hAnsi="Montserrat" w:cs="Arial"/>
          <w:bCs/>
          <w:sz w:val="20"/>
          <w:szCs w:val="20"/>
        </w:rPr>
        <w:t xml:space="preserve">, veikiančio pagal </w:t>
      </w:r>
      <w:r w:rsidRPr="003F3262">
        <w:rPr>
          <w:rFonts w:ascii="Montserrat" w:hAnsi="Montserrat" w:cs="Arial"/>
          <w:bCs/>
          <w:i/>
          <w:iCs/>
          <w:sz w:val="20"/>
          <w:szCs w:val="20"/>
        </w:rPr>
        <w:t>[atstovavimo pagrindas]</w:t>
      </w:r>
      <w:r w:rsidRPr="003F3262">
        <w:rPr>
          <w:rFonts w:ascii="Montserrat" w:hAnsi="Montserrat" w:cs="Arial"/>
          <w:bCs/>
          <w:sz w:val="20"/>
          <w:szCs w:val="20"/>
        </w:rPr>
        <w:t xml:space="preserve"> </w:t>
      </w:r>
      <w:r w:rsidRPr="003F3262">
        <w:rPr>
          <w:rFonts w:ascii="Montserrat" w:eastAsia="Times New Roman" w:hAnsi="Montserrat" w:cs="Arial"/>
          <w:sz w:val="20"/>
          <w:szCs w:val="20"/>
        </w:rPr>
        <w:t xml:space="preserve">(toliau – </w:t>
      </w:r>
      <w:r w:rsidRPr="003F3262">
        <w:rPr>
          <w:rFonts w:ascii="Montserrat" w:eastAsia="Times New Roman" w:hAnsi="Montserrat" w:cs="Arial"/>
          <w:b/>
          <w:sz w:val="20"/>
          <w:szCs w:val="20"/>
        </w:rPr>
        <w:t>Užsakovas</w:t>
      </w:r>
      <w:r w:rsidRPr="003F3262">
        <w:rPr>
          <w:rFonts w:ascii="Montserrat" w:eastAsia="Times New Roman" w:hAnsi="Montserrat" w:cs="Arial"/>
          <w:sz w:val="20"/>
          <w:szCs w:val="20"/>
        </w:rPr>
        <w:t>),</w:t>
      </w:r>
    </w:p>
    <w:p w14:paraId="7BA5E864" w14:textId="77777777" w:rsidR="00BB6C84" w:rsidRPr="003F3262" w:rsidRDefault="00000000">
      <w:pPr>
        <w:tabs>
          <w:tab w:val="left" w:pos="0"/>
        </w:tabs>
        <w:spacing w:after="0" w:line="240" w:lineRule="auto"/>
        <w:ind w:firstLine="567"/>
        <w:jc w:val="both"/>
        <w:rPr>
          <w:rFonts w:ascii="Montserrat" w:hAnsi="Montserrat" w:cs="Arial"/>
          <w:sz w:val="20"/>
          <w:szCs w:val="20"/>
        </w:rPr>
      </w:pPr>
      <w:r w:rsidRPr="003F3262">
        <w:rPr>
          <w:rFonts w:ascii="Montserrat" w:hAnsi="Montserrat" w:cs="Arial"/>
          <w:sz w:val="20"/>
          <w:szCs w:val="20"/>
        </w:rPr>
        <w:t>ir</w:t>
      </w:r>
    </w:p>
    <w:p w14:paraId="7BA5E865" w14:textId="79897DB1" w:rsidR="00BB6C84" w:rsidRPr="003F3262" w:rsidRDefault="00000000">
      <w:pPr>
        <w:tabs>
          <w:tab w:val="left" w:pos="0"/>
        </w:tabs>
        <w:spacing w:after="0" w:line="240" w:lineRule="auto"/>
        <w:ind w:firstLine="567"/>
        <w:jc w:val="both"/>
        <w:rPr>
          <w:rFonts w:ascii="Montserrat" w:hAnsi="Montserrat" w:cs="Arial"/>
          <w:sz w:val="20"/>
          <w:szCs w:val="20"/>
        </w:rPr>
      </w:pPr>
      <w:r w:rsidRPr="003F3262">
        <w:rPr>
          <w:rFonts w:ascii="Montserrat" w:hAnsi="Montserrat" w:cs="Arial"/>
          <w:b/>
          <w:bCs/>
          <w:sz w:val="20"/>
          <w:szCs w:val="20"/>
        </w:rPr>
        <w:t>[Tiekėjo pavadinimas],</w:t>
      </w:r>
      <w:r w:rsidRPr="003F3262">
        <w:rPr>
          <w:rFonts w:ascii="Montserrat" w:hAnsi="Montserrat" w:cs="Arial"/>
          <w:bCs/>
          <w:sz w:val="20"/>
          <w:szCs w:val="20"/>
        </w:rPr>
        <w:t xml:space="preserve"> juridinio /</w:t>
      </w:r>
      <w:r w:rsidR="00412888">
        <w:rPr>
          <w:rFonts w:ascii="Montserrat" w:hAnsi="Montserrat" w:cs="Arial"/>
          <w:bCs/>
          <w:sz w:val="20"/>
          <w:szCs w:val="20"/>
        </w:rPr>
        <w:t xml:space="preserve"> </w:t>
      </w:r>
      <w:r w:rsidRPr="003F3262">
        <w:rPr>
          <w:rFonts w:ascii="Montserrat" w:hAnsi="Montserrat" w:cs="Arial"/>
          <w:bCs/>
          <w:sz w:val="20"/>
          <w:szCs w:val="20"/>
        </w:rPr>
        <w:t>fizinio asmens kodas [</w:t>
      </w:r>
      <w:r w:rsidRPr="00412888">
        <w:rPr>
          <w:rFonts w:ascii="Montserrat" w:hAnsi="Montserrat" w:cs="Arial"/>
          <w:bCs/>
          <w:i/>
          <w:iCs/>
          <w:sz w:val="20"/>
          <w:szCs w:val="20"/>
        </w:rPr>
        <w:t>nurodyti</w:t>
      </w:r>
      <w:r w:rsidRPr="003F3262">
        <w:rPr>
          <w:rFonts w:ascii="Montserrat" w:hAnsi="Montserrat" w:cs="Arial"/>
          <w:bCs/>
          <w:sz w:val="20"/>
          <w:szCs w:val="20"/>
        </w:rPr>
        <w:t xml:space="preserve">], </w:t>
      </w:r>
      <w:r w:rsidRPr="003F3262">
        <w:rPr>
          <w:rFonts w:ascii="Montserrat" w:eastAsia="Times New Roman" w:hAnsi="Montserrat" w:cs="Arial"/>
          <w:sz w:val="20"/>
          <w:szCs w:val="20"/>
        </w:rPr>
        <w:t xml:space="preserve">atstovaujama(-as) </w:t>
      </w:r>
      <w:r w:rsidRPr="003F3262">
        <w:rPr>
          <w:rFonts w:ascii="Montserrat" w:hAnsi="Montserrat" w:cs="Arial"/>
          <w:bCs/>
          <w:i/>
          <w:iCs/>
          <w:sz w:val="20"/>
          <w:szCs w:val="20"/>
        </w:rPr>
        <w:t>[pareigos, vardas, pavardė]</w:t>
      </w:r>
      <w:r w:rsidRPr="003F3262">
        <w:rPr>
          <w:rFonts w:ascii="Montserrat" w:hAnsi="Montserrat" w:cs="Arial"/>
          <w:bCs/>
          <w:sz w:val="20"/>
          <w:szCs w:val="20"/>
        </w:rPr>
        <w:t xml:space="preserve">, veikiančio pagal </w:t>
      </w:r>
      <w:r w:rsidRPr="003F3262">
        <w:rPr>
          <w:rFonts w:ascii="Montserrat" w:hAnsi="Montserrat" w:cs="Arial"/>
          <w:bCs/>
          <w:i/>
          <w:iCs/>
          <w:sz w:val="20"/>
          <w:szCs w:val="20"/>
        </w:rPr>
        <w:t>[atstovavimo pagrindas]</w:t>
      </w:r>
      <w:r w:rsidRPr="003F3262">
        <w:rPr>
          <w:rFonts w:ascii="Montserrat" w:hAnsi="Montserrat" w:cs="Arial"/>
          <w:bCs/>
          <w:sz w:val="20"/>
          <w:szCs w:val="20"/>
        </w:rPr>
        <w:t xml:space="preserve"> </w:t>
      </w:r>
      <w:r w:rsidRPr="003F3262">
        <w:rPr>
          <w:rFonts w:ascii="Montserrat" w:hAnsi="Montserrat" w:cs="Arial"/>
          <w:sz w:val="20"/>
          <w:szCs w:val="20"/>
        </w:rPr>
        <w:t xml:space="preserve">(toliau – </w:t>
      </w:r>
      <w:r w:rsidRPr="003F3262">
        <w:rPr>
          <w:rFonts w:ascii="Montserrat" w:hAnsi="Montserrat" w:cs="Arial"/>
          <w:b/>
          <w:bCs/>
          <w:sz w:val="20"/>
          <w:szCs w:val="20"/>
        </w:rPr>
        <w:t>Tiekėjas</w:t>
      </w:r>
      <w:r w:rsidRPr="003F3262">
        <w:rPr>
          <w:rFonts w:ascii="Montserrat" w:hAnsi="Montserrat" w:cs="Arial"/>
          <w:sz w:val="20"/>
          <w:szCs w:val="20"/>
        </w:rPr>
        <w:t>),</w:t>
      </w:r>
    </w:p>
    <w:p w14:paraId="7BA5E866" w14:textId="77777777" w:rsidR="00BB6C84" w:rsidRPr="003F3262" w:rsidRDefault="00000000">
      <w:pPr>
        <w:tabs>
          <w:tab w:val="left" w:pos="0"/>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toliau Užsakovas ir Tiekėjas kartu vadinami </w:t>
      </w:r>
      <w:r w:rsidRPr="003F3262">
        <w:rPr>
          <w:rFonts w:ascii="Montserrat" w:eastAsia="Times New Roman" w:hAnsi="Montserrat" w:cs="Arial"/>
          <w:b/>
          <w:sz w:val="20"/>
          <w:szCs w:val="20"/>
        </w:rPr>
        <w:t>Šalimis</w:t>
      </w:r>
      <w:r w:rsidRPr="003F3262">
        <w:rPr>
          <w:rFonts w:ascii="Montserrat" w:eastAsia="Times New Roman" w:hAnsi="Montserrat" w:cs="Arial"/>
          <w:sz w:val="20"/>
          <w:szCs w:val="20"/>
        </w:rPr>
        <w:t xml:space="preserve">, o kiekvienas atskirai – </w:t>
      </w:r>
      <w:r w:rsidRPr="003F3262">
        <w:rPr>
          <w:rFonts w:ascii="Montserrat" w:eastAsia="Times New Roman" w:hAnsi="Montserrat" w:cs="Arial"/>
          <w:b/>
          <w:sz w:val="20"/>
          <w:szCs w:val="20"/>
        </w:rPr>
        <w:t>Šalimi</w:t>
      </w:r>
      <w:r w:rsidRPr="003F3262">
        <w:rPr>
          <w:rFonts w:ascii="Montserrat" w:eastAsia="Times New Roman" w:hAnsi="Montserrat" w:cs="Arial"/>
          <w:sz w:val="20"/>
          <w:szCs w:val="20"/>
        </w:rPr>
        <w:t>,</w:t>
      </w:r>
    </w:p>
    <w:p w14:paraId="7BA5E867" w14:textId="77777777" w:rsidR="00BB6C84" w:rsidRPr="003F3262" w:rsidRDefault="00BB6C84">
      <w:pPr>
        <w:tabs>
          <w:tab w:val="left" w:pos="0"/>
        </w:tabs>
        <w:spacing w:after="0" w:line="240" w:lineRule="auto"/>
        <w:ind w:firstLine="567"/>
        <w:jc w:val="both"/>
        <w:rPr>
          <w:rFonts w:ascii="Montserrat" w:hAnsi="Montserrat" w:cs="Arial"/>
          <w:sz w:val="20"/>
          <w:szCs w:val="20"/>
        </w:rPr>
      </w:pPr>
    </w:p>
    <w:p w14:paraId="7BA5E868" w14:textId="77777777" w:rsidR="00BB6C84" w:rsidRPr="003F3262" w:rsidRDefault="00BB6C84">
      <w:pPr>
        <w:tabs>
          <w:tab w:val="left" w:pos="0"/>
        </w:tabs>
        <w:spacing w:after="0" w:line="240" w:lineRule="auto"/>
        <w:ind w:firstLine="567"/>
        <w:jc w:val="both"/>
        <w:rPr>
          <w:rFonts w:ascii="Montserrat" w:hAnsi="Montserrat" w:cs="Arial"/>
          <w:sz w:val="20"/>
          <w:szCs w:val="20"/>
        </w:rPr>
      </w:pPr>
    </w:p>
    <w:p w14:paraId="7BA5E869" w14:textId="77777777" w:rsidR="00BB6C84" w:rsidRPr="003F3262" w:rsidRDefault="00000000">
      <w:pPr>
        <w:pStyle w:val="BodyText"/>
        <w:tabs>
          <w:tab w:val="left" w:pos="0"/>
          <w:tab w:val="left" w:pos="1134"/>
        </w:tabs>
        <w:ind w:firstLine="567"/>
        <w:rPr>
          <w:rFonts w:ascii="Montserrat" w:hAnsi="Montserrat" w:cs="Arial"/>
          <w:b/>
          <w:sz w:val="20"/>
        </w:rPr>
      </w:pPr>
      <w:r w:rsidRPr="003F3262">
        <w:rPr>
          <w:rFonts w:ascii="Montserrat" w:hAnsi="Montserrat" w:cs="Arial"/>
          <w:b/>
          <w:sz w:val="20"/>
        </w:rPr>
        <w:t>ATSIŽVELGDAMOS Į TAI, KAD:</w:t>
      </w:r>
    </w:p>
    <w:p w14:paraId="7BA5E86A" w14:textId="77777777" w:rsidR="00BB6C84" w:rsidRPr="003F3262" w:rsidRDefault="00000000">
      <w:pPr>
        <w:pStyle w:val="BodyText"/>
        <w:numPr>
          <w:ilvl w:val="0"/>
          <w:numId w:val="1"/>
        </w:numPr>
        <w:tabs>
          <w:tab w:val="left" w:pos="0"/>
          <w:tab w:val="left" w:pos="284"/>
          <w:tab w:val="left" w:pos="900"/>
        </w:tabs>
        <w:ind w:left="0" w:firstLine="567"/>
        <w:rPr>
          <w:rFonts w:ascii="Montserrat" w:hAnsi="Montserrat" w:cs="Arial"/>
          <w:sz w:val="20"/>
        </w:rPr>
      </w:pPr>
      <w:r w:rsidRPr="003F3262">
        <w:rPr>
          <w:rFonts w:ascii="Montserrat" w:hAnsi="Montserrat" w:cs="Arial"/>
          <w:sz w:val="20"/>
        </w:rPr>
        <w:t>Užsakovas atliko viešąjį pirkimą (pirkimo užduoties numeris – [</w:t>
      </w:r>
      <w:r w:rsidRPr="003F3262">
        <w:rPr>
          <w:rFonts w:ascii="Montserrat" w:hAnsi="Montserrat" w:cs="Arial"/>
          <w:i/>
          <w:iCs/>
          <w:sz w:val="20"/>
        </w:rPr>
        <w:t>nurodyti</w:t>
      </w:r>
      <w:r w:rsidRPr="003F3262">
        <w:rPr>
          <w:rFonts w:ascii="Montserrat" w:hAnsi="Montserrat" w:cs="Arial"/>
          <w:sz w:val="20"/>
        </w:rPr>
        <w:t>]);</w:t>
      </w:r>
    </w:p>
    <w:p w14:paraId="7BA5E86B" w14:textId="77777777" w:rsidR="00BB6C84" w:rsidRPr="003F3262" w:rsidRDefault="00000000">
      <w:pPr>
        <w:pStyle w:val="BodyText"/>
        <w:numPr>
          <w:ilvl w:val="0"/>
          <w:numId w:val="1"/>
        </w:numPr>
        <w:tabs>
          <w:tab w:val="left" w:pos="0"/>
          <w:tab w:val="left" w:pos="284"/>
          <w:tab w:val="left" w:pos="900"/>
        </w:tabs>
        <w:ind w:left="0" w:firstLine="567"/>
        <w:rPr>
          <w:rFonts w:ascii="Montserrat" w:hAnsi="Montserrat" w:cs="Arial"/>
          <w:sz w:val="20"/>
        </w:rPr>
      </w:pPr>
      <w:r w:rsidRPr="003F3262">
        <w:rPr>
          <w:rFonts w:ascii="Montserrat" w:hAnsi="Montserrat" w:cs="Arial"/>
          <w:sz w:val="20"/>
        </w:rPr>
        <w:t>Tiekėjas buvo pripažintas pirkimo laimėtoju;</w:t>
      </w:r>
    </w:p>
    <w:p w14:paraId="7BA5E86C" w14:textId="77777777" w:rsidR="00BB6C84" w:rsidRPr="003F3262" w:rsidRDefault="00000000">
      <w:pPr>
        <w:pStyle w:val="ListParagraph"/>
        <w:numPr>
          <w:ilvl w:val="0"/>
          <w:numId w:val="1"/>
        </w:numPr>
        <w:tabs>
          <w:tab w:val="left" w:pos="0"/>
          <w:tab w:val="left" w:pos="284"/>
          <w:tab w:val="left" w:pos="900"/>
        </w:tabs>
        <w:spacing w:after="0" w:line="240" w:lineRule="auto"/>
        <w:ind w:left="0" w:firstLine="567"/>
        <w:rPr>
          <w:rFonts w:ascii="Montserrat" w:eastAsia="Times New Roman" w:hAnsi="Montserrat"/>
          <w:sz w:val="20"/>
          <w:szCs w:val="20"/>
        </w:rPr>
      </w:pPr>
      <w:r w:rsidRPr="003F3262">
        <w:rPr>
          <w:rFonts w:ascii="Montserrat" w:eastAsia="Times New Roman" w:hAnsi="Montserrat"/>
          <w:sz w:val="20"/>
          <w:szCs w:val="20"/>
        </w:rPr>
        <w:t>Pirkimo dokumentai yra neatskiriama pirkimo sutarties dalis;</w:t>
      </w:r>
    </w:p>
    <w:p w14:paraId="7BA5E86D" w14:textId="77777777" w:rsidR="00BB6C84" w:rsidRPr="003F3262" w:rsidRDefault="00000000">
      <w:pPr>
        <w:tabs>
          <w:tab w:val="left" w:pos="0"/>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Šalys sudarė šią </w:t>
      </w:r>
      <w:r w:rsidRPr="003F3262">
        <w:rPr>
          <w:rFonts w:ascii="Montserrat" w:hAnsi="Montserrat" w:cs="Arial"/>
          <w:bCs/>
          <w:sz w:val="20"/>
          <w:szCs w:val="20"/>
        </w:rPr>
        <w:t xml:space="preserve">Viešojo transporto keleivių informavimo švieslenčių laikiklių gamybos ir jų įrengimo darbų </w:t>
      </w:r>
      <w:r w:rsidRPr="003F3262">
        <w:rPr>
          <w:rFonts w:ascii="Montserrat" w:hAnsi="Montserrat"/>
          <w:bCs/>
          <w:sz w:val="20"/>
          <w:szCs w:val="20"/>
        </w:rPr>
        <w:t>Vilniaus miesto viešojo transporto stotelėse</w:t>
      </w:r>
      <w:r w:rsidRPr="003F3262">
        <w:rPr>
          <w:rFonts w:ascii="Montserrat" w:hAnsi="Montserrat"/>
          <w:b/>
          <w:bCs/>
          <w:sz w:val="20"/>
          <w:szCs w:val="20"/>
        </w:rPr>
        <w:t xml:space="preserve"> </w:t>
      </w:r>
      <w:r w:rsidRPr="003F3262">
        <w:rPr>
          <w:rFonts w:ascii="Montserrat" w:eastAsia="Times New Roman" w:hAnsi="Montserrat" w:cs="Arial"/>
          <w:sz w:val="20"/>
          <w:szCs w:val="20"/>
        </w:rPr>
        <w:t xml:space="preserve">sutartį (toliau – </w:t>
      </w:r>
      <w:r w:rsidRPr="003F3262">
        <w:rPr>
          <w:rFonts w:ascii="Montserrat" w:eastAsia="Times New Roman" w:hAnsi="Montserrat" w:cs="Arial"/>
          <w:b/>
          <w:sz w:val="20"/>
          <w:szCs w:val="20"/>
        </w:rPr>
        <w:t>Sutartis</w:t>
      </w:r>
      <w:r w:rsidRPr="003F3262">
        <w:rPr>
          <w:rFonts w:ascii="Montserrat" w:eastAsia="Times New Roman" w:hAnsi="Montserrat" w:cs="Arial"/>
          <w:sz w:val="20"/>
          <w:szCs w:val="20"/>
        </w:rPr>
        <w:t>) ir susitarė dėl žemiau nurodytų sąlygų.</w:t>
      </w:r>
    </w:p>
    <w:p w14:paraId="7BA5E86E" w14:textId="77777777" w:rsidR="00BB6C84" w:rsidRPr="003F3262" w:rsidRDefault="00BB6C84">
      <w:pPr>
        <w:tabs>
          <w:tab w:val="left" w:pos="0"/>
        </w:tabs>
        <w:spacing w:after="0" w:line="240" w:lineRule="auto"/>
        <w:ind w:firstLine="567"/>
        <w:jc w:val="both"/>
        <w:rPr>
          <w:rFonts w:ascii="Montserrat" w:eastAsia="Times New Roman" w:hAnsi="Montserrat" w:cs="Arial"/>
          <w:b/>
          <w:sz w:val="20"/>
          <w:szCs w:val="20"/>
        </w:rPr>
      </w:pPr>
    </w:p>
    <w:p w14:paraId="7BA5E86F" w14:textId="77777777" w:rsidR="00BB6C84" w:rsidRPr="003F3262" w:rsidRDefault="00000000">
      <w:pPr>
        <w:numPr>
          <w:ilvl w:val="0"/>
          <w:numId w:val="2"/>
        </w:numPr>
        <w:tabs>
          <w:tab w:val="left" w:pos="0"/>
          <w:tab w:val="left" w:pos="284"/>
        </w:tabs>
        <w:spacing w:after="0" w:line="240" w:lineRule="auto"/>
        <w:ind w:left="0" w:firstLine="0"/>
        <w:jc w:val="center"/>
        <w:rPr>
          <w:rFonts w:ascii="Montserrat" w:eastAsia="Times New Roman" w:hAnsi="Montserrat" w:cs="Arial"/>
          <w:b/>
          <w:sz w:val="20"/>
          <w:szCs w:val="20"/>
        </w:rPr>
      </w:pPr>
      <w:r w:rsidRPr="003F3262">
        <w:rPr>
          <w:rFonts w:ascii="Montserrat" w:eastAsia="Times New Roman" w:hAnsi="Montserrat" w:cs="Arial"/>
          <w:b/>
          <w:sz w:val="20"/>
          <w:szCs w:val="20"/>
        </w:rPr>
        <w:t>SUTARTIES DALYKAS</w:t>
      </w:r>
    </w:p>
    <w:p w14:paraId="7BA5E870" w14:textId="77777777" w:rsidR="00BB6C84" w:rsidRPr="003F3262" w:rsidRDefault="00BB6C84">
      <w:pPr>
        <w:tabs>
          <w:tab w:val="left" w:pos="0"/>
          <w:tab w:val="left" w:pos="284"/>
        </w:tabs>
        <w:spacing w:after="0" w:line="240" w:lineRule="auto"/>
        <w:rPr>
          <w:rFonts w:ascii="Montserrat" w:eastAsia="Times New Roman" w:hAnsi="Montserrat" w:cs="Arial"/>
          <w:b/>
          <w:sz w:val="20"/>
          <w:szCs w:val="20"/>
        </w:rPr>
      </w:pPr>
    </w:p>
    <w:p w14:paraId="7BA5E871" w14:textId="77777777" w:rsidR="00BB6C84" w:rsidRPr="003F3262" w:rsidRDefault="00000000">
      <w:pPr>
        <w:numPr>
          <w:ilvl w:val="1"/>
          <w:numId w:val="2"/>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b/>
          <w:bCs/>
          <w:sz w:val="20"/>
          <w:szCs w:val="20"/>
        </w:rPr>
        <w:t xml:space="preserve">Sutarties dalykas </w:t>
      </w:r>
      <w:r w:rsidRPr="003F3262">
        <w:rPr>
          <w:rFonts w:ascii="Montserrat" w:eastAsia="Times New Roman" w:hAnsi="Montserrat" w:cs="Arial"/>
          <w:sz w:val="20"/>
          <w:szCs w:val="20"/>
        </w:rPr>
        <w:t xml:space="preserve">– </w:t>
      </w:r>
      <w:r w:rsidRPr="003F3262">
        <w:rPr>
          <w:rFonts w:ascii="Montserrat" w:hAnsi="Montserrat"/>
          <w:sz w:val="20"/>
          <w:szCs w:val="20"/>
        </w:rPr>
        <w:t xml:space="preserve">viešojo transporto keleivių informavimo švieslenčių laikiklių (toliau – </w:t>
      </w:r>
      <w:r w:rsidRPr="003F3262">
        <w:rPr>
          <w:rFonts w:ascii="Montserrat" w:hAnsi="Montserrat"/>
          <w:b/>
          <w:bCs/>
          <w:sz w:val="20"/>
          <w:szCs w:val="20"/>
        </w:rPr>
        <w:t>prekės)</w:t>
      </w:r>
      <w:r w:rsidRPr="003F3262">
        <w:rPr>
          <w:rFonts w:ascii="Montserrat" w:hAnsi="Montserrat"/>
          <w:sz w:val="20"/>
          <w:szCs w:val="20"/>
        </w:rPr>
        <w:t xml:space="preserve"> gamyba ir jų įrengimo (montavimo) darbai Vilniaus miesto viešojo transporto stotelėse (toliau – </w:t>
      </w:r>
      <w:r w:rsidRPr="003F3262">
        <w:rPr>
          <w:rFonts w:ascii="Montserrat" w:hAnsi="Montserrat"/>
          <w:b/>
          <w:bCs/>
          <w:sz w:val="20"/>
          <w:szCs w:val="20"/>
        </w:rPr>
        <w:t>darbai</w:t>
      </w:r>
      <w:r w:rsidRPr="003F3262">
        <w:rPr>
          <w:rFonts w:ascii="Montserrat" w:hAnsi="Montserrat"/>
          <w:sz w:val="20"/>
          <w:szCs w:val="20"/>
        </w:rPr>
        <w:t xml:space="preserve">), </w:t>
      </w:r>
      <w:r w:rsidRPr="003F3262">
        <w:rPr>
          <w:rFonts w:ascii="Montserrat" w:eastAsia="Times New Roman" w:hAnsi="Montserrat" w:cs="Arial"/>
          <w:sz w:val="20"/>
          <w:szCs w:val="20"/>
        </w:rPr>
        <w:t xml:space="preserve">atitinkantys Sutarties priede Nr. 1 „Techninė specifikacija“ (toliau – </w:t>
      </w:r>
      <w:r w:rsidRPr="003F3262">
        <w:rPr>
          <w:rFonts w:ascii="Montserrat" w:eastAsia="Times New Roman" w:hAnsi="Montserrat" w:cs="Arial"/>
          <w:b/>
          <w:sz w:val="20"/>
          <w:szCs w:val="20"/>
        </w:rPr>
        <w:t>Techninė specifikacija</w:t>
      </w:r>
      <w:r w:rsidRPr="003F3262">
        <w:rPr>
          <w:rFonts w:ascii="Montserrat" w:eastAsia="Times New Roman" w:hAnsi="Montserrat" w:cs="Arial"/>
          <w:sz w:val="20"/>
          <w:szCs w:val="20"/>
        </w:rPr>
        <w:t xml:space="preserve">) nurodytus reikalavimus ir galiojančiuose teisės aktuose tokio tipo prekėms / darbams nustatytus kokybės reikalavimus (toliau – </w:t>
      </w:r>
      <w:r w:rsidRPr="003F3262">
        <w:rPr>
          <w:rFonts w:ascii="Montserrat" w:eastAsia="Times New Roman" w:hAnsi="Montserrat" w:cs="Arial"/>
          <w:b/>
          <w:sz w:val="20"/>
          <w:szCs w:val="20"/>
        </w:rPr>
        <w:t>Prekės</w:t>
      </w:r>
      <w:r w:rsidRPr="003F3262">
        <w:rPr>
          <w:rFonts w:ascii="Montserrat" w:eastAsia="Times New Roman" w:hAnsi="Montserrat" w:cs="Arial"/>
          <w:sz w:val="20"/>
          <w:szCs w:val="20"/>
        </w:rPr>
        <w:t xml:space="preserve">). </w:t>
      </w:r>
      <w:r w:rsidRPr="003F3262">
        <w:rPr>
          <w:rFonts w:ascii="Montserrat" w:hAnsi="Montserrat"/>
          <w:color w:val="000000"/>
          <w:sz w:val="20"/>
          <w:szCs w:val="20"/>
        </w:rPr>
        <w:t>Išsamus prekių ir darbų</w:t>
      </w:r>
      <w:r w:rsidRPr="003F3262">
        <w:rPr>
          <w:rFonts w:ascii="Montserrat" w:hAnsi="Montserrat"/>
          <w:sz w:val="20"/>
          <w:szCs w:val="20"/>
        </w:rPr>
        <w:t xml:space="preserve"> </w:t>
      </w:r>
      <w:r w:rsidRPr="003F3262">
        <w:rPr>
          <w:rFonts w:ascii="Montserrat" w:hAnsi="Montserrat"/>
          <w:color w:val="000000"/>
          <w:sz w:val="20"/>
          <w:szCs w:val="20"/>
        </w:rPr>
        <w:t>aprašymas bei kiti reikalavimai nustatyti Techninėje specifikacijoje.</w:t>
      </w:r>
    </w:p>
    <w:p w14:paraId="7BA5E872" w14:textId="77777777" w:rsidR="00BB6C84" w:rsidRPr="003F3262" w:rsidRDefault="00000000">
      <w:pPr>
        <w:pStyle w:val="BodyTextIndent"/>
        <w:keepNext/>
        <w:widowControl w:val="0"/>
        <w:numPr>
          <w:ilvl w:val="1"/>
          <w:numId w:val="2"/>
        </w:numPr>
        <w:tabs>
          <w:tab w:val="left" w:pos="710"/>
          <w:tab w:val="left" w:pos="993"/>
        </w:tabs>
        <w:spacing w:after="0"/>
        <w:ind w:left="0" w:firstLine="621"/>
        <w:jc w:val="both"/>
        <w:rPr>
          <w:rFonts w:ascii="Montserrat" w:hAnsi="Montserrat" w:cs="Arial"/>
          <w:color w:val="000000"/>
          <w:lang w:val="lt-LT"/>
        </w:rPr>
      </w:pPr>
      <w:r w:rsidRPr="003F3262">
        <w:rPr>
          <w:rFonts w:ascii="Montserrat" w:hAnsi="Montserrat" w:cs="Arial"/>
          <w:lang w:val="lt-LT"/>
        </w:rPr>
        <w:t>Tiekėjas įsipareigoja šioje Sutartyje nustatyta tvarka ir sąlygomis savo sąskaita, rizika ir ištekliais perduoti ir (ar) įrengti prekes Užsakovui nuosavybės teise, o Užsakovas įsipareigoja priimti tinkamos kokybės ir komplektiškumo prekes ir (ar) darbus ir už jas atsiskaityti Sutartyje numatytomis sąlygomis ir tvarka.</w:t>
      </w:r>
    </w:p>
    <w:p w14:paraId="7BA5E873" w14:textId="77777777" w:rsidR="00BB6C84" w:rsidRPr="00BB3A77" w:rsidRDefault="00000000">
      <w:pPr>
        <w:pStyle w:val="BodyTextIndent"/>
        <w:keepNext/>
        <w:widowControl w:val="0"/>
        <w:numPr>
          <w:ilvl w:val="1"/>
          <w:numId w:val="2"/>
        </w:numPr>
        <w:tabs>
          <w:tab w:val="left" w:pos="710"/>
          <w:tab w:val="left" w:pos="993"/>
        </w:tabs>
        <w:spacing w:after="0"/>
        <w:ind w:left="0" w:firstLine="621"/>
        <w:jc w:val="both"/>
        <w:rPr>
          <w:rFonts w:ascii="Montserrat" w:hAnsi="Montserrat" w:cs="Arial"/>
          <w:color w:val="000000"/>
          <w:lang w:val="lt-LT"/>
        </w:rPr>
      </w:pPr>
      <w:r w:rsidRPr="003F3262">
        <w:rPr>
          <w:rFonts w:ascii="Montserrat" w:hAnsi="Montserrat"/>
          <w:color w:val="000000"/>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8EA3B2" w14:textId="512DA1E1" w:rsidR="00BB3A77" w:rsidRPr="00E0175C" w:rsidRDefault="00BB3A77">
      <w:pPr>
        <w:pStyle w:val="BodyTextIndent"/>
        <w:keepNext/>
        <w:widowControl w:val="0"/>
        <w:numPr>
          <w:ilvl w:val="1"/>
          <w:numId w:val="2"/>
        </w:numPr>
        <w:tabs>
          <w:tab w:val="left" w:pos="710"/>
          <w:tab w:val="left" w:pos="993"/>
        </w:tabs>
        <w:spacing w:after="0"/>
        <w:ind w:left="0" w:firstLine="621"/>
        <w:jc w:val="both"/>
        <w:rPr>
          <w:rFonts w:ascii="Montserrat" w:hAnsi="Montserrat" w:cs="Arial"/>
          <w:color w:val="000000"/>
          <w:lang w:val="lt-LT"/>
        </w:rPr>
      </w:pPr>
      <w:r w:rsidRPr="00C07256">
        <w:rPr>
          <w:rFonts w:ascii="Montserrat" w:hAnsi="Montserrat"/>
          <w:color w:val="000000"/>
        </w:rPr>
        <w:t>Diena Sutartyje reiškia kalendorinę dieną</w:t>
      </w:r>
      <w:r>
        <w:rPr>
          <w:rFonts w:ascii="Montserrat" w:hAnsi="Montserrat"/>
          <w:color w:val="000000"/>
          <w:lang w:val="lt-LT"/>
        </w:rPr>
        <w:t>.</w:t>
      </w:r>
    </w:p>
    <w:p w14:paraId="72F345EE" w14:textId="235BB42A" w:rsidR="00E0175C" w:rsidRPr="003F3262" w:rsidRDefault="00E0175C">
      <w:pPr>
        <w:pStyle w:val="BodyTextIndent"/>
        <w:keepNext/>
        <w:widowControl w:val="0"/>
        <w:numPr>
          <w:ilvl w:val="1"/>
          <w:numId w:val="2"/>
        </w:numPr>
        <w:tabs>
          <w:tab w:val="left" w:pos="710"/>
          <w:tab w:val="left" w:pos="993"/>
        </w:tabs>
        <w:spacing w:after="0"/>
        <w:ind w:left="0" w:firstLine="621"/>
        <w:jc w:val="both"/>
        <w:rPr>
          <w:rFonts w:ascii="Montserrat" w:hAnsi="Montserrat" w:cs="Arial"/>
          <w:color w:val="000000"/>
          <w:lang w:val="lt-LT"/>
        </w:rPr>
      </w:pPr>
      <w:r w:rsidRPr="00C07256">
        <w:rPr>
          <w:rFonts w:ascii="Montserrat" w:hAnsi="Montserrat"/>
          <w:color w:val="000000"/>
        </w:rPr>
        <w:t>Darbo diena Sutartyje reiškia bet kurią dieną, išskyrus šeštadienį, sekmadienį ir švenčių dienas Lietuvoje, nurodytas Lietuvos Respublikos darbo kodekse</w:t>
      </w:r>
      <w:r>
        <w:rPr>
          <w:rFonts w:ascii="Montserrat" w:hAnsi="Montserrat"/>
          <w:color w:val="000000"/>
          <w:lang w:val="lt-LT"/>
        </w:rPr>
        <w:t>.</w:t>
      </w:r>
    </w:p>
    <w:p w14:paraId="7BA5E875" w14:textId="77777777" w:rsidR="00BB6C84" w:rsidRPr="003F3262" w:rsidRDefault="00BB6C84">
      <w:pPr>
        <w:tabs>
          <w:tab w:val="left" w:pos="0"/>
          <w:tab w:val="left" w:pos="851"/>
        </w:tabs>
        <w:spacing w:after="0" w:line="240" w:lineRule="auto"/>
        <w:rPr>
          <w:rFonts w:ascii="Montserrat" w:eastAsia="Times New Roman" w:hAnsi="Montserrat" w:cs="Arial"/>
          <w:b/>
          <w:sz w:val="20"/>
          <w:szCs w:val="20"/>
        </w:rPr>
      </w:pPr>
    </w:p>
    <w:p w14:paraId="7BA5E876" w14:textId="77777777" w:rsidR="00BB6C84" w:rsidRPr="003F3262" w:rsidRDefault="00000000">
      <w:pPr>
        <w:numPr>
          <w:ilvl w:val="0"/>
          <w:numId w:val="2"/>
        </w:numPr>
        <w:tabs>
          <w:tab w:val="left" w:pos="0"/>
          <w:tab w:val="left" w:pos="284"/>
          <w:tab w:val="left" w:pos="851"/>
          <w:tab w:val="left" w:pos="2552"/>
        </w:tabs>
        <w:spacing w:after="0" w:line="240" w:lineRule="auto"/>
        <w:ind w:left="0" w:firstLine="0"/>
        <w:jc w:val="center"/>
        <w:rPr>
          <w:rFonts w:ascii="Montserrat" w:eastAsia="Times New Roman" w:hAnsi="Montserrat" w:cs="Arial"/>
          <w:b/>
          <w:sz w:val="20"/>
          <w:szCs w:val="20"/>
        </w:rPr>
      </w:pPr>
      <w:r w:rsidRPr="003F3262">
        <w:rPr>
          <w:rFonts w:ascii="Montserrat" w:eastAsia="Times New Roman" w:hAnsi="Montserrat" w:cs="Arial"/>
          <w:b/>
          <w:sz w:val="20"/>
          <w:szCs w:val="20"/>
        </w:rPr>
        <w:t>PREKIŲ PRISTATYMAS IR PRIĖMIMAS</w:t>
      </w:r>
    </w:p>
    <w:p w14:paraId="7BA5E877" w14:textId="77777777" w:rsidR="00BB6C84" w:rsidRPr="003F3262" w:rsidRDefault="00BB6C84">
      <w:pPr>
        <w:tabs>
          <w:tab w:val="left" w:pos="0"/>
          <w:tab w:val="left" w:pos="284"/>
          <w:tab w:val="left" w:pos="851"/>
          <w:tab w:val="left" w:pos="2552"/>
        </w:tabs>
        <w:spacing w:after="0" w:line="240" w:lineRule="auto"/>
        <w:rPr>
          <w:rFonts w:ascii="Montserrat" w:eastAsia="Times New Roman" w:hAnsi="Montserrat" w:cs="Arial"/>
          <w:b/>
          <w:sz w:val="20"/>
          <w:szCs w:val="20"/>
        </w:rPr>
      </w:pPr>
    </w:p>
    <w:p w14:paraId="7BA5E878" w14:textId="77777777" w:rsidR="00BB6C84" w:rsidRPr="003F3262" w:rsidRDefault="00000000">
      <w:pPr>
        <w:numPr>
          <w:ilvl w:val="1"/>
          <w:numId w:val="2"/>
        </w:numPr>
        <w:tabs>
          <w:tab w:val="left" w:pos="993"/>
        </w:tabs>
        <w:spacing w:after="0" w:line="240" w:lineRule="auto"/>
        <w:ind w:left="0" w:firstLine="567"/>
        <w:jc w:val="both"/>
        <w:rPr>
          <w:rFonts w:ascii="Montserrat" w:eastAsia="Times New Roman" w:hAnsi="Montserrat" w:cs="Arial"/>
          <w:i/>
          <w:iCs/>
          <w:sz w:val="20"/>
          <w:szCs w:val="20"/>
        </w:rPr>
      </w:pPr>
      <w:r w:rsidRPr="003F3262">
        <w:rPr>
          <w:rFonts w:ascii="Montserrat" w:hAnsi="Montserrat" w:cs="Arial"/>
          <w:sz w:val="20"/>
          <w:szCs w:val="20"/>
        </w:rPr>
        <w:t>Prekės ir darbai užsakomi atskirais užsakymais</w:t>
      </w:r>
      <w:r w:rsidRPr="003F3262">
        <w:rPr>
          <w:rFonts w:ascii="Montserrat" w:eastAsia="Times New Roman" w:hAnsi="Montserrat" w:cs="Arial"/>
          <w:sz w:val="20"/>
          <w:szCs w:val="20"/>
        </w:rPr>
        <w:t xml:space="preserve">. </w:t>
      </w:r>
      <w:r w:rsidRPr="003F3262">
        <w:rPr>
          <w:rFonts w:ascii="Montserrat" w:hAnsi="Montserrat" w:cs="Arial"/>
          <w:sz w:val="20"/>
          <w:szCs w:val="20"/>
        </w:rPr>
        <w:t>Prekių užsakymai / užsakymai dėl prekių įrengimo (sumontavimo) Tiekėjui pateikiami Tiekėjo elektroniniu paštu [</w:t>
      </w:r>
      <w:r w:rsidRPr="003F3262">
        <w:rPr>
          <w:rFonts w:ascii="Montserrat" w:hAnsi="Montserrat" w:cs="Arial"/>
          <w:i/>
          <w:iCs/>
          <w:sz w:val="20"/>
          <w:szCs w:val="20"/>
        </w:rPr>
        <w:t>nurodyti</w:t>
      </w:r>
      <w:r w:rsidRPr="003F3262">
        <w:rPr>
          <w:rFonts w:ascii="Montserrat" w:hAnsi="Montserrat" w:cs="Arial"/>
          <w:sz w:val="20"/>
          <w:szCs w:val="20"/>
        </w:rPr>
        <w:t>] ir laikomi gautais nedelsiant</w:t>
      </w:r>
      <w:r w:rsidRPr="003F3262">
        <w:rPr>
          <w:rFonts w:ascii="Montserrat" w:eastAsia="Times New Roman" w:hAnsi="Montserrat"/>
          <w:sz w:val="20"/>
          <w:szCs w:val="20"/>
        </w:rPr>
        <w:t xml:space="preserve"> </w:t>
      </w:r>
      <w:r w:rsidRPr="003F3262">
        <w:rPr>
          <w:rFonts w:ascii="Montserrat" w:hAnsi="Montserrat" w:cs="Arial"/>
          <w:sz w:val="20"/>
          <w:szCs w:val="20"/>
        </w:rPr>
        <w:t xml:space="preserve">nuo užsakymo pateikimo. </w:t>
      </w:r>
    </w:p>
    <w:p w14:paraId="7BA5E879" w14:textId="5139BA0E" w:rsidR="00BB6C84" w:rsidRPr="003F3262" w:rsidRDefault="00000000">
      <w:pPr>
        <w:numPr>
          <w:ilvl w:val="1"/>
          <w:numId w:val="2"/>
        </w:numPr>
        <w:tabs>
          <w:tab w:val="left" w:pos="993"/>
          <w:tab w:val="left" w:pos="1134"/>
        </w:tabs>
        <w:spacing w:after="0" w:line="240" w:lineRule="auto"/>
        <w:ind w:left="0" w:firstLine="567"/>
        <w:jc w:val="both"/>
        <w:rPr>
          <w:rFonts w:ascii="Montserrat" w:eastAsia="Times New Roman" w:hAnsi="Montserrat" w:cs="Arial"/>
          <w:bCs/>
          <w:sz w:val="20"/>
          <w:szCs w:val="20"/>
        </w:rPr>
      </w:pPr>
      <w:r w:rsidRPr="003F3262">
        <w:rPr>
          <w:rFonts w:ascii="Montserrat" w:eastAsia="Times New Roman" w:hAnsi="Montserrat" w:cs="Arial"/>
          <w:sz w:val="20"/>
          <w:szCs w:val="20"/>
        </w:rPr>
        <w:t>Prekių pagaminimo, pristatymo ir įrengimo (montavimo) darbų sąlygos</w:t>
      </w:r>
      <w:r w:rsidR="00662385">
        <w:rPr>
          <w:rFonts w:ascii="Montserrat" w:eastAsia="Times New Roman" w:hAnsi="Montserrat" w:cs="Arial"/>
          <w:sz w:val="20"/>
          <w:szCs w:val="20"/>
        </w:rPr>
        <w:t>, tvarka</w:t>
      </w:r>
      <w:r w:rsidRPr="003F3262">
        <w:rPr>
          <w:rFonts w:ascii="Montserrat" w:eastAsia="Times New Roman" w:hAnsi="Montserrat" w:cs="Arial"/>
          <w:sz w:val="20"/>
          <w:szCs w:val="20"/>
        </w:rPr>
        <w:t xml:space="preserve"> ir terminai nustatyti Techninėje specifikacijoje. </w:t>
      </w:r>
      <w:r w:rsidRPr="006C3AC3">
        <w:rPr>
          <w:rFonts w:ascii="Montserrat" w:eastAsia="Times New Roman" w:hAnsi="Montserrat" w:cs="Arial"/>
          <w:sz w:val="20"/>
          <w:szCs w:val="20"/>
        </w:rPr>
        <w:t>Jeigu Tiekėjas vėluoja pristatyti prekes ilgiau kaip 60 (šešiasdešimt) kalendorinių dienų, tai laikoma esminiu Sutarties pažeidimu ir Užsakovas turi teisę atsisakyti šios užsakymo dalies, nemokėdamas jokių netesybų, nuostolių atlyginimo Tiekėjui. Tiekėjui vėluojant įrengti (sumontuoti) prekes ilgiau kaip 7 (septynias) kalendorines dienas, Užsakovas turi teisę pats ar pasitelkęs trečiuosius asmenis sumontuoti prekes, o kainų skirtumą padengia Tiekėjas.</w:t>
      </w:r>
    </w:p>
    <w:p w14:paraId="7BA5E87A" w14:textId="77777777" w:rsidR="00BB6C84" w:rsidRPr="003F3262" w:rsidRDefault="00000000">
      <w:pPr>
        <w:numPr>
          <w:ilvl w:val="1"/>
          <w:numId w:val="2"/>
        </w:numPr>
        <w:tabs>
          <w:tab w:val="left" w:pos="993"/>
          <w:tab w:val="left" w:pos="1134"/>
        </w:tabs>
        <w:spacing w:after="0" w:line="240" w:lineRule="auto"/>
        <w:ind w:left="0" w:firstLine="567"/>
        <w:jc w:val="both"/>
        <w:rPr>
          <w:rFonts w:ascii="Montserrat" w:eastAsia="Times New Roman" w:hAnsi="Montserrat" w:cs="Arial"/>
          <w:bCs/>
          <w:sz w:val="20"/>
          <w:szCs w:val="20"/>
        </w:rPr>
      </w:pPr>
      <w:r w:rsidRPr="003F3262">
        <w:rPr>
          <w:rFonts w:ascii="Montserrat" w:eastAsia="Times New Roman" w:hAnsi="Montserrat" w:cs="Arial"/>
          <w:bCs/>
          <w:sz w:val="20"/>
          <w:szCs w:val="20"/>
        </w:rPr>
        <w:t xml:space="preserve">Prekių priėmimo tvarka: </w:t>
      </w:r>
    </w:p>
    <w:p w14:paraId="7BA5E87B" w14:textId="6483E715" w:rsidR="00BB6C84" w:rsidRPr="003F3262" w:rsidRDefault="00241A73">
      <w:pPr>
        <w:numPr>
          <w:ilvl w:val="2"/>
          <w:numId w:val="2"/>
        </w:numPr>
        <w:tabs>
          <w:tab w:val="left" w:pos="993"/>
          <w:tab w:val="left" w:pos="1134"/>
        </w:tabs>
        <w:spacing w:after="0" w:line="240" w:lineRule="auto"/>
        <w:ind w:left="0" w:firstLine="567"/>
        <w:jc w:val="both"/>
        <w:rPr>
          <w:rFonts w:ascii="Montserrat" w:eastAsia="Times New Roman" w:hAnsi="Montserrat" w:cs="Arial"/>
          <w:sz w:val="20"/>
          <w:szCs w:val="20"/>
        </w:rPr>
      </w:pPr>
      <w:r>
        <w:rPr>
          <w:rFonts w:ascii="Montserrat" w:hAnsi="Montserrat" w:cs="Arial"/>
          <w:sz w:val="20"/>
          <w:szCs w:val="20"/>
        </w:rPr>
        <w:t xml:space="preserve"> </w:t>
      </w:r>
      <w:r w:rsidR="00000000" w:rsidRPr="003F3262">
        <w:rPr>
          <w:rFonts w:ascii="Montserrat" w:hAnsi="Montserrat" w:cs="Arial"/>
          <w:sz w:val="20"/>
          <w:szCs w:val="20"/>
        </w:rPr>
        <w:t>prekės priimamos pagal prekių perdavimo – priėmimo aktą, jį pasirašant Šalių atsakingiems asmenims. Už prekių perdavimo – priėmimo akto parengimą atsakingas Tiekėjas</w:t>
      </w:r>
      <w:r w:rsidR="00000000" w:rsidRPr="003F3262">
        <w:rPr>
          <w:rFonts w:ascii="Montserrat" w:eastAsia="Times New Roman" w:hAnsi="Montserrat" w:cs="Arial"/>
          <w:sz w:val="20"/>
          <w:szCs w:val="20"/>
        </w:rPr>
        <w:t>;</w:t>
      </w:r>
    </w:p>
    <w:p w14:paraId="7BA5E87C" w14:textId="77777777" w:rsidR="00BB6C84" w:rsidRPr="003F3262" w:rsidRDefault="00000000">
      <w:pPr>
        <w:numPr>
          <w:ilvl w:val="2"/>
          <w:numId w:val="2"/>
        </w:numPr>
        <w:tabs>
          <w:tab w:val="left" w:pos="993"/>
          <w:tab w:val="left" w:pos="1134"/>
        </w:tabs>
        <w:spacing w:after="0" w:line="240" w:lineRule="auto"/>
        <w:ind w:left="0" w:firstLine="567"/>
        <w:jc w:val="both"/>
        <w:rPr>
          <w:rFonts w:ascii="Montserrat" w:hAnsi="Montserrat" w:cs="Arial"/>
          <w:sz w:val="20"/>
          <w:szCs w:val="20"/>
        </w:rPr>
      </w:pPr>
      <w:r w:rsidRPr="003F3262">
        <w:rPr>
          <w:rFonts w:ascii="Montserrat" w:eastAsia="Times New Roman" w:hAnsi="Montserrat" w:cs="Arial"/>
          <w:sz w:val="20"/>
          <w:szCs w:val="20"/>
        </w:rPr>
        <w:lastRenderedPageBreak/>
        <w:t>prekės priimamos, jeigu jos visiškai atitinka Sutartyje ir Techninėje specifikacijoje nustatytus reikalavimus bei galiojančiuose teisės aktuose tokio tipo (rūšies) daiktams nustatytus kokybės reikalavimus;</w:t>
      </w:r>
    </w:p>
    <w:p w14:paraId="7BA5E87D" w14:textId="77777777" w:rsidR="00BB6C84" w:rsidRPr="003F3262" w:rsidRDefault="00000000">
      <w:pPr>
        <w:numPr>
          <w:ilvl w:val="2"/>
          <w:numId w:val="2"/>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hAnsi="Montserrat" w:cs="Arial"/>
          <w:sz w:val="20"/>
          <w:szCs w:val="20"/>
        </w:rPr>
        <w:t>gavęs Tiekėjo pasirašytą prekių perdavimo – priėmimo aktą, per 5 (penkias) darbo dienas įvertina (patikrina) Tiekėjo pateiktas prekes bet kokiu laiku ar metodu, kurie atitinka protingumo kriterijus</w:t>
      </w:r>
      <w:r w:rsidRPr="003F3262">
        <w:rPr>
          <w:rFonts w:ascii="Montserrat" w:eastAsia="Times New Roman" w:hAnsi="Montserrat" w:cs="Arial"/>
          <w:sz w:val="20"/>
          <w:szCs w:val="20"/>
        </w:rPr>
        <w:t>;</w:t>
      </w:r>
    </w:p>
    <w:p w14:paraId="7BA5E87E" w14:textId="77777777" w:rsidR="00BB6C84" w:rsidRPr="003F3262" w:rsidRDefault="00000000">
      <w:pPr>
        <w:numPr>
          <w:ilvl w:val="2"/>
          <w:numId w:val="2"/>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hAnsi="Montserrat" w:cs="Arial"/>
          <w:sz w:val="20"/>
          <w:szCs w:val="20"/>
        </w:rPr>
        <w:t>nenustatęs prekių trūkumų Užsakovas pasirašo prekių perdavimo – priėmimo aktą</w:t>
      </w:r>
      <w:r w:rsidRPr="003F3262">
        <w:rPr>
          <w:rFonts w:ascii="Montserrat" w:eastAsia="Times New Roman" w:hAnsi="Montserrat" w:cs="Arial"/>
          <w:sz w:val="20"/>
          <w:szCs w:val="20"/>
        </w:rPr>
        <w:t>;</w:t>
      </w:r>
    </w:p>
    <w:p w14:paraId="7BA5E87F" w14:textId="77777777" w:rsidR="00BB6C84" w:rsidRPr="003F3262" w:rsidRDefault="00000000">
      <w:pPr>
        <w:numPr>
          <w:ilvl w:val="2"/>
          <w:numId w:val="2"/>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bCs/>
          <w:sz w:val="20"/>
          <w:szCs w:val="20"/>
        </w:rPr>
        <w:t>n</w:t>
      </w:r>
      <w:r w:rsidRPr="003F3262">
        <w:rPr>
          <w:rFonts w:ascii="Montserrat" w:hAnsi="Montserrat" w:cs="Arial"/>
          <w:sz w:val="20"/>
          <w:szCs w:val="20"/>
        </w:rPr>
        <w:t>ustatęs prekių defektų ar komplektiškumo neatitikimų ar bet kokių kitų trūkumų, Užsakovas nepasirašo prekių perdavimo – priėmimo akto, nurodo Tiekėjui prekių nepriėmimo priežastis ir nustato Tiekėjui protingą terminą (ne trumpesnį nei 3 (trys) darbo dienos) ištaisyti prekių trūkumus. Tiekėjas per nustatytą terminą, ištaisęs prekių trūkumus, pakartotinai pateikia prekes įvertinti Užsakovui. Užsakovas pateiktų prekių vertinimą vykdo šiame Sutarties skyriuje nustatyta tvarka ir terminais. Prekių trūkumai laikomi ištaisytais, kai Užsakovas pasirašo prekių perdavimo – priėmimo aktą</w:t>
      </w:r>
      <w:r w:rsidRPr="003F3262">
        <w:rPr>
          <w:rFonts w:ascii="Montserrat" w:eastAsia="Times New Roman" w:hAnsi="Montserrat" w:cs="Arial"/>
          <w:sz w:val="20"/>
          <w:szCs w:val="20"/>
        </w:rPr>
        <w:t>;</w:t>
      </w:r>
    </w:p>
    <w:p w14:paraId="7BA5E880" w14:textId="77777777" w:rsidR="00BB6C84" w:rsidRPr="003F3262" w:rsidRDefault="00000000">
      <w:pPr>
        <w:numPr>
          <w:ilvl w:val="2"/>
          <w:numId w:val="2"/>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prekių patikrinimo išlaidos tenka Tiekėjui ir šias išlaidas Tiekėjas turi kompensuoti Užsakovui Sutartyje nustatyta tvarka. </w:t>
      </w:r>
    </w:p>
    <w:p w14:paraId="7BA5E881" w14:textId="77777777" w:rsidR="00BB6C84" w:rsidRPr="003F3262" w:rsidRDefault="00000000">
      <w:pPr>
        <w:numPr>
          <w:ilvl w:val="1"/>
          <w:numId w:val="2"/>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hAnsi="Montserrat" w:cs="Arial"/>
          <w:sz w:val="20"/>
          <w:szCs w:val="20"/>
        </w:rPr>
        <w:t>Nuosavybės teisė į prekes pereina Užsakovui nuo prekių perdavimo – priėmimo akto pasirašymo</w:t>
      </w:r>
      <w:r w:rsidRPr="003F3262">
        <w:rPr>
          <w:rFonts w:ascii="Montserrat" w:eastAsia="Times New Roman" w:hAnsi="Montserrat" w:cs="Arial"/>
          <w:sz w:val="20"/>
          <w:szCs w:val="20"/>
        </w:rPr>
        <w:t xml:space="preserve">. </w:t>
      </w:r>
    </w:p>
    <w:p w14:paraId="7BA5E882" w14:textId="77777777" w:rsidR="00BB6C84" w:rsidRPr="003F3262" w:rsidRDefault="00000000">
      <w:pPr>
        <w:numPr>
          <w:ilvl w:val="1"/>
          <w:numId w:val="2"/>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Atsakomybė dėl prekių atsitiktinio žuvimo ar sugedimo pereina Užsakovui nuo prekių perdavimo – priėmimo akto pasirašymo.</w:t>
      </w:r>
    </w:p>
    <w:p w14:paraId="7BA5E883" w14:textId="76DB78F2" w:rsidR="00BB6C84" w:rsidRPr="003F3262" w:rsidRDefault="00000000">
      <w:pPr>
        <w:numPr>
          <w:ilvl w:val="1"/>
          <w:numId w:val="2"/>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Prekių priėmimo tvarka, nustatyta Sutarties 2.3 punkte, yra taikoma </w:t>
      </w:r>
      <w:r w:rsidRPr="003F3262">
        <w:rPr>
          <w:rFonts w:ascii="Montserrat" w:hAnsi="Montserrat" w:cs="Arial"/>
          <w:sz w:val="20"/>
          <w:szCs w:val="20"/>
        </w:rPr>
        <w:t xml:space="preserve">tiek, kai </w:t>
      </w:r>
      <w:r w:rsidR="000E79EB">
        <w:rPr>
          <w:rFonts w:ascii="Montserrat" w:hAnsi="Montserrat" w:cs="Arial"/>
          <w:sz w:val="20"/>
          <w:szCs w:val="20"/>
        </w:rPr>
        <w:t xml:space="preserve">yra užsakomi </w:t>
      </w:r>
      <w:r w:rsidRPr="003F3262">
        <w:rPr>
          <w:rFonts w:ascii="Montserrat" w:hAnsi="Montserrat" w:cs="Arial"/>
          <w:sz w:val="20"/>
          <w:szCs w:val="20"/>
        </w:rPr>
        <w:t>prekių įrengimo (montavimo) darbai</w:t>
      </w:r>
      <w:r w:rsidRPr="003F3262">
        <w:rPr>
          <w:rFonts w:ascii="Montserrat" w:eastAsia="Times New Roman" w:hAnsi="Montserrat" w:cs="Arial"/>
          <w:sz w:val="20"/>
          <w:szCs w:val="20"/>
        </w:rPr>
        <w:t xml:space="preserve">, tiek, kai </w:t>
      </w:r>
      <w:r w:rsidRPr="003F3262">
        <w:rPr>
          <w:rFonts w:ascii="Montserrat" w:hAnsi="Montserrat" w:cs="Arial"/>
          <w:sz w:val="20"/>
          <w:szCs w:val="20"/>
        </w:rPr>
        <w:t>prekių įrengimo (montavimo) darbai per sanėliavimo laikotarpį, nurodytą Techninėje specifikacijoje, nėra užsakomi</w:t>
      </w:r>
      <w:r w:rsidR="00D02589">
        <w:rPr>
          <w:rFonts w:ascii="Montserrat" w:hAnsi="Montserrat" w:cs="Arial"/>
          <w:sz w:val="20"/>
          <w:szCs w:val="20"/>
        </w:rPr>
        <w:t>, ir yra užsakomos tik prekės</w:t>
      </w:r>
      <w:r w:rsidRPr="003F3262">
        <w:rPr>
          <w:rFonts w:ascii="Montserrat" w:hAnsi="Montserrat" w:cs="Arial"/>
          <w:sz w:val="20"/>
          <w:szCs w:val="20"/>
        </w:rPr>
        <w:t>, bei atsižvelgiant į kitas Sutartyje ir Techninėje specifikacijoje nustatytas prekių ir (ar) darbų perdavimo – priėmimo sąlygas ir tvarką.</w:t>
      </w:r>
    </w:p>
    <w:p w14:paraId="7BA5E884" w14:textId="77777777" w:rsidR="00BB6C84" w:rsidRPr="003F3262" w:rsidRDefault="00000000">
      <w:pPr>
        <w:numPr>
          <w:ilvl w:val="1"/>
          <w:numId w:val="2"/>
        </w:numPr>
        <w:tabs>
          <w:tab w:val="left" w:pos="993"/>
        </w:tabs>
        <w:spacing w:after="0" w:line="240" w:lineRule="auto"/>
        <w:ind w:left="0" w:firstLine="567"/>
        <w:jc w:val="both"/>
        <w:rPr>
          <w:rFonts w:ascii="Montserrat" w:eastAsia="Times New Roman" w:hAnsi="Montserrat" w:cs="Arial"/>
          <w:bCs/>
          <w:sz w:val="20"/>
          <w:szCs w:val="20"/>
        </w:rPr>
      </w:pPr>
      <w:r w:rsidRPr="003F3262">
        <w:rPr>
          <w:rFonts w:ascii="Montserrat" w:eastAsia="Times New Roman" w:hAnsi="Montserrat" w:cs="Arial"/>
          <w:bCs/>
          <w:sz w:val="20"/>
          <w:szCs w:val="20"/>
        </w:rPr>
        <w:t>Prekių įrengimo (sumontavimo) darbų priėmimo tvarka:</w:t>
      </w:r>
    </w:p>
    <w:p w14:paraId="7BA5E885" w14:textId="77777777" w:rsidR="00BB6C84" w:rsidRPr="003F3262" w:rsidRDefault="00000000">
      <w:pPr>
        <w:numPr>
          <w:ilvl w:val="2"/>
          <w:numId w:val="2"/>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hAnsi="Montserrat" w:cs="Arial"/>
          <w:sz w:val="20"/>
          <w:szCs w:val="20"/>
        </w:rPr>
        <w:t>prekių įrengimo (sumontavimo) darbai priimami pagal darbų perdavimo – priėmimo aktą, jį pasirašant Šalių atsakingiems asmenims. Už darbų perdavimo – priėmimo akto parengimą atsakingas Tiekėjas</w:t>
      </w:r>
      <w:r w:rsidRPr="003F3262">
        <w:rPr>
          <w:rFonts w:ascii="Montserrat" w:eastAsia="Times New Roman" w:hAnsi="Montserrat" w:cs="Arial"/>
          <w:sz w:val="20"/>
          <w:szCs w:val="20"/>
        </w:rPr>
        <w:t>;</w:t>
      </w:r>
    </w:p>
    <w:p w14:paraId="7BA5E886" w14:textId="77777777" w:rsidR="00BB6C84" w:rsidRPr="003F3262" w:rsidRDefault="00000000">
      <w:pPr>
        <w:numPr>
          <w:ilvl w:val="2"/>
          <w:numId w:val="2"/>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darbai priimami, jeigu jie visiškai atitinka Sutartyje ir Techninėje specifikacijoje nustatytus reikalavimus bei galiojančiuose teisės aktuose tokio tipo darbams nustatytus kokybės reikalavimus;</w:t>
      </w:r>
    </w:p>
    <w:p w14:paraId="7BA5E887" w14:textId="77777777" w:rsidR="00BB6C84" w:rsidRPr="003F3262" w:rsidRDefault="00000000">
      <w:pPr>
        <w:numPr>
          <w:ilvl w:val="2"/>
          <w:numId w:val="2"/>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hAnsi="Montserrat" w:cs="Arial"/>
          <w:sz w:val="20"/>
          <w:szCs w:val="20"/>
        </w:rPr>
        <w:t>gavęs Tiekėjo pasirašytą darbų perdavimo –  priėmimo aktą, Užsakovas per 5 (penkias) darbo dienas įvertina (patikrina) darbus bet kokiu laiku ar metodu, kurie atitinka protingumo kriterijus</w:t>
      </w:r>
      <w:r w:rsidRPr="003F3262">
        <w:rPr>
          <w:rFonts w:ascii="Montserrat" w:eastAsia="Times New Roman" w:hAnsi="Montserrat" w:cs="Arial"/>
          <w:sz w:val="20"/>
          <w:szCs w:val="20"/>
        </w:rPr>
        <w:t>;</w:t>
      </w:r>
    </w:p>
    <w:p w14:paraId="7BA5E888" w14:textId="77777777" w:rsidR="00BB6C84" w:rsidRPr="003F3262" w:rsidRDefault="00000000">
      <w:pPr>
        <w:numPr>
          <w:ilvl w:val="2"/>
          <w:numId w:val="2"/>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nenustatęs darbų trūkumų Užsakovas pasirašo </w:t>
      </w:r>
      <w:r w:rsidRPr="003F3262">
        <w:rPr>
          <w:rFonts w:ascii="Montserrat" w:hAnsi="Montserrat" w:cs="Arial"/>
          <w:sz w:val="20"/>
          <w:szCs w:val="20"/>
        </w:rPr>
        <w:t>darbų perdavimo –  priėmimo aktą</w:t>
      </w:r>
      <w:r w:rsidRPr="003F3262">
        <w:rPr>
          <w:rFonts w:ascii="Montserrat" w:eastAsia="Times New Roman" w:hAnsi="Montserrat" w:cs="Arial"/>
          <w:sz w:val="20"/>
          <w:szCs w:val="20"/>
        </w:rPr>
        <w:t>;</w:t>
      </w:r>
    </w:p>
    <w:p w14:paraId="7BA5E889"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hAnsi="Montserrat" w:cs="Arial"/>
          <w:sz w:val="20"/>
          <w:szCs w:val="20"/>
        </w:rPr>
        <w:t>nustatęs darbų defektų ar komplektiškumo neatitikimų ar bet kokių kitų trūkumų, Užsakovas nepasirašo darbų perdavimo – priėmimo akto, nurodo Tiekėjui darbų nepriėmimo priežastis ir nustato Tiekėjui protingą terminą (ne trumpesnį nei 3 (trys) darbo dienos) ištaisyti darbų trūkumus. Tiekėjas per nustatytą terminą ištaisęs darbų trūkumus, pakartotinai pateikia darbus įvertinti Užsakovui. Užsakovas pateiktų darbų vertinimą vykdo šiame Sutarties skyriuje nustatyta tvarka ir terminais. Darbų trūkumai laikomi ištaisytais, kai Užsakovas pasirašo darbų perdavimo –  priėmimo aktą. Jeigu Tiekėjas vėluoja ištaisyti darbų trūkumus ilgiau kaip 3 (tris) darbo dienas, Tiekėjui skaičiuojami delspinigiai numatyti Sutartyje.</w:t>
      </w:r>
    </w:p>
    <w:p w14:paraId="7BA5E88A" w14:textId="77777777" w:rsidR="00BB6C84" w:rsidRPr="003F3262" w:rsidRDefault="00000000">
      <w:pPr>
        <w:tabs>
          <w:tab w:val="left" w:pos="1134"/>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2.7. </w:t>
      </w:r>
      <w:r w:rsidRPr="003F3262">
        <w:rPr>
          <w:rFonts w:ascii="Montserrat" w:hAnsi="Montserrat" w:cs="Arial"/>
          <w:sz w:val="20"/>
          <w:szCs w:val="20"/>
        </w:rPr>
        <w:t>Nuosavybės teisė į darbų rezultatus pereina Užsakovui nuo darbų perdavimo – priėmimo akto pasirašymo.</w:t>
      </w:r>
    </w:p>
    <w:p w14:paraId="7BA5E88B" w14:textId="77777777" w:rsidR="00BB6C84" w:rsidRPr="003F3262" w:rsidRDefault="00BB6C84">
      <w:pPr>
        <w:tabs>
          <w:tab w:val="left" w:pos="1134"/>
        </w:tabs>
        <w:spacing w:after="0" w:line="240" w:lineRule="auto"/>
        <w:ind w:left="567"/>
        <w:jc w:val="both"/>
        <w:rPr>
          <w:rFonts w:ascii="Montserrat" w:eastAsia="Times New Roman" w:hAnsi="Montserrat" w:cs="Arial"/>
          <w:sz w:val="20"/>
          <w:szCs w:val="20"/>
        </w:rPr>
      </w:pPr>
    </w:p>
    <w:p w14:paraId="7BA5E88C" w14:textId="77777777" w:rsidR="00BB6C84" w:rsidRPr="003F3262" w:rsidRDefault="00000000">
      <w:pPr>
        <w:numPr>
          <w:ilvl w:val="0"/>
          <w:numId w:val="2"/>
        </w:numPr>
        <w:tabs>
          <w:tab w:val="left" w:pos="0"/>
          <w:tab w:val="left" w:pos="284"/>
          <w:tab w:val="left" w:pos="426"/>
        </w:tabs>
        <w:spacing w:after="0" w:line="240" w:lineRule="auto"/>
        <w:ind w:left="0" w:firstLine="0"/>
        <w:jc w:val="center"/>
        <w:rPr>
          <w:rFonts w:ascii="Montserrat" w:eastAsia="Times New Roman" w:hAnsi="Montserrat" w:cs="Arial"/>
          <w:b/>
          <w:sz w:val="20"/>
          <w:szCs w:val="20"/>
        </w:rPr>
      </w:pPr>
      <w:r w:rsidRPr="003F3262">
        <w:rPr>
          <w:rFonts w:ascii="Montserrat" w:eastAsia="Times New Roman" w:hAnsi="Montserrat" w:cs="Arial"/>
          <w:b/>
          <w:sz w:val="20"/>
          <w:szCs w:val="20"/>
        </w:rPr>
        <w:t>SUTARTIES KAINA IR ATSISKAITYMO TVARKA</w:t>
      </w:r>
    </w:p>
    <w:p w14:paraId="7BA5E88D" w14:textId="77777777" w:rsidR="00BB6C84" w:rsidRPr="003F3262" w:rsidRDefault="00BB6C84">
      <w:pPr>
        <w:tabs>
          <w:tab w:val="left" w:pos="0"/>
          <w:tab w:val="left" w:pos="284"/>
          <w:tab w:val="left" w:pos="426"/>
        </w:tabs>
        <w:spacing w:after="0" w:line="240" w:lineRule="auto"/>
        <w:rPr>
          <w:rFonts w:ascii="Montserrat" w:eastAsia="Times New Roman" w:hAnsi="Montserrat" w:cs="Arial"/>
          <w:b/>
          <w:sz w:val="20"/>
          <w:szCs w:val="20"/>
        </w:rPr>
      </w:pPr>
    </w:p>
    <w:p w14:paraId="7BA5E88E" w14:textId="77777777" w:rsidR="00BB6C84" w:rsidRPr="003F3262" w:rsidRDefault="00000000">
      <w:pPr>
        <w:numPr>
          <w:ilvl w:val="1"/>
          <w:numId w:val="2"/>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Sutarčiai taikomas kainos apskaičiavimo būdas – </w:t>
      </w:r>
      <w:r w:rsidRPr="003F3262">
        <w:rPr>
          <w:rFonts w:ascii="Montserrat" w:eastAsia="Times New Roman" w:hAnsi="Montserrat" w:cs="Arial"/>
          <w:b/>
          <w:bCs/>
          <w:sz w:val="20"/>
          <w:szCs w:val="20"/>
        </w:rPr>
        <w:t>fiksuoto įkainio kainodara</w:t>
      </w:r>
      <w:r w:rsidRPr="003F3262">
        <w:rPr>
          <w:rFonts w:ascii="Montserrat" w:eastAsia="Times New Roman" w:hAnsi="Montserrat" w:cs="Arial"/>
          <w:sz w:val="20"/>
          <w:szCs w:val="20"/>
        </w:rPr>
        <w:t xml:space="preserve">. </w:t>
      </w:r>
    </w:p>
    <w:p w14:paraId="7BA5E88F" w14:textId="4606FEE6" w:rsidR="00BB6C84" w:rsidRPr="003F3262" w:rsidRDefault="00000000">
      <w:pPr>
        <w:numPr>
          <w:ilvl w:val="1"/>
          <w:numId w:val="2"/>
        </w:numPr>
        <w:tabs>
          <w:tab w:val="left" w:pos="993"/>
        </w:tabs>
        <w:spacing w:after="0" w:line="240" w:lineRule="auto"/>
        <w:ind w:left="0" w:firstLine="567"/>
        <w:jc w:val="both"/>
        <w:rPr>
          <w:rFonts w:ascii="Montserrat" w:hAnsi="Montserrat"/>
          <w:kern w:val="2"/>
          <w:sz w:val="20"/>
          <w:szCs w:val="20"/>
        </w:rPr>
      </w:pPr>
      <w:r w:rsidRPr="003F3262">
        <w:rPr>
          <w:rFonts w:ascii="Montserrat" w:hAnsi="Montserrat"/>
          <w:b/>
          <w:bCs/>
          <w:kern w:val="2"/>
          <w:sz w:val="20"/>
          <w:szCs w:val="20"/>
        </w:rPr>
        <w:t>Pradinės Sutarties vertė</w:t>
      </w:r>
      <w:r w:rsidRPr="003F3262">
        <w:rPr>
          <w:rFonts w:ascii="Montserrat" w:hAnsi="Montserrat"/>
          <w:kern w:val="2"/>
          <w:sz w:val="20"/>
          <w:szCs w:val="20"/>
        </w:rPr>
        <w:t xml:space="preserve"> yra [</w:t>
      </w:r>
      <w:r w:rsidRPr="003F3262">
        <w:rPr>
          <w:rFonts w:ascii="Montserrat" w:hAnsi="Montserrat"/>
          <w:i/>
          <w:iCs/>
          <w:kern w:val="2"/>
          <w:sz w:val="20"/>
          <w:szCs w:val="20"/>
        </w:rPr>
        <w:t>nurodyti sumą skaičiais</w:t>
      </w:r>
      <w:r w:rsidRPr="003F3262">
        <w:rPr>
          <w:rFonts w:ascii="Montserrat" w:hAnsi="Montserrat"/>
          <w:kern w:val="2"/>
          <w:sz w:val="20"/>
          <w:szCs w:val="20"/>
        </w:rPr>
        <w:t>] Eur, [</w:t>
      </w:r>
      <w:r w:rsidRPr="003F3262">
        <w:rPr>
          <w:rFonts w:ascii="Montserrat" w:hAnsi="Montserrat"/>
          <w:i/>
          <w:iCs/>
          <w:kern w:val="2"/>
          <w:sz w:val="20"/>
          <w:szCs w:val="20"/>
        </w:rPr>
        <w:t>nurodyti sumą žodžiais</w:t>
      </w:r>
      <w:r w:rsidRPr="003F3262">
        <w:rPr>
          <w:rFonts w:ascii="Montserrat" w:hAnsi="Montserrat"/>
          <w:kern w:val="2"/>
          <w:sz w:val="20"/>
          <w:szCs w:val="20"/>
        </w:rPr>
        <w:t>] be pridėtinės vertės mokesčio (toliau – PVM). PVM sudaro [</w:t>
      </w:r>
      <w:r w:rsidRPr="003F3262">
        <w:rPr>
          <w:rFonts w:ascii="Montserrat" w:hAnsi="Montserrat"/>
          <w:i/>
          <w:iCs/>
          <w:kern w:val="2"/>
          <w:sz w:val="20"/>
          <w:szCs w:val="20"/>
        </w:rPr>
        <w:t>nurodyti sumą skaičiais</w:t>
      </w:r>
      <w:r w:rsidRPr="003F3262">
        <w:rPr>
          <w:rFonts w:ascii="Montserrat" w:hAnsi="Montserrat"/>
          <w:kern w:val="2"/>
          <w:sz w:val="20"/>
          <w:szCs w:val="20"/>
        </w:rPr>
        <w:t>] Eur, [</w:t>
      </w:r>
      <w:r w:rsidRPr="003F3262">
        <w:rPr>
          <w:rFonts w:ascii="Montserrat" w:hAnsi="Montserrat"/>
          <w:i/>
          <w:iCs/>
          <w:kern w:val="2"/>
          <w:sz w:val="20"/>
          <w:szCs w:val="20"/>
        </w:rPr>
        <w:t>nurodyti sumą žodžiais</w:t>
      </w:r>
      <w:r w:rsidRPr="003F3262">
        <w:rPr>
          <w:rFonts w:ascii="Montserrat" w:hAnsi="Montserrat"/>
          <w:kern w:val="2"/>
          <w:sz w:val="20"/>
          <w:szCs w:val="20"/>
        </w:rPr>
        <w:t xml:space="preserve">]. </w:t>
      </w:r>
      <w:r w:rsidRPr="003F3262">
        <w:rPr>
          <w:rFonts w:ascii="Montserrat" w:hAnsi="Montserrat"/>
          <w:b/>
          <w:bCs/>
          <w:kern w:val="2"/>
          <w:sz w:val="20"/>
          <w:szCs w:val="20"/>
        </w:rPr>
        <w:t xml:space="preserve">Sutarties kaina </w:t>
      </w:r>
      <w:r w:rsidRPr="00675B5C">
        <w:rPr>
          <w:rFonts w:ascii="Montserrat" w:hAnsi="Montserrat"/>
          <w:kern w:val="2"/>
          <w:sz w:val="20"/>
          <w:szCs w:val="20"/>
        </w:rPr>
        <w:t>yra</w:t>
      </w:r>
      <w:r w:rsidRPr="003F3262">
        <w:rPr>
          <w:rFonts w:ascii="Montserrat" w:hAnsi="Montserrat"/>
          <w:kern w:val="2"/>
          <w:sz w:val="20"/>
          <w:szCs w:val="20"/>
        </w:rPr>
        <w:t xml:space="preserve"> [</w:t>
      </w:r>
      <w:r w:rsidRPr="003F3262">
        <w:rPr>
          <w:rFonts w:ascii="Montserrat" w:hAnsi="Montserrat"/>
          <w:i/>
          <w:iCs/>
          <w:kern w:val="2"/>
          <w:sz w:val="20"/>
          <w:szCs w:val="20"/>
        </w:rPr>
        <w:t>nurodyti sumą skaičiais</w:t>
      </w:r>
      <w:r w:rsidRPr="003F3262">
        <w:rPr>
          <w:rFonts w:ascii="Montserrat" w:hAnsi="Montserrat"/>
          <w:kern w:val="2"/>
          <w:sz w:val="20"/>
          <w:szCs w:val="20"/>
        </w:rPr>
        <w:t>] Eur, [</w:t>
      </w:r>
      <w:r w:rsidRPr="003F3262">
        <w:rPr>
          <w:rFonts w:ascii="Montserrat" w:hAnsi="Montserrat"/>
          <w:i/>
          <w:iCs/>
          <w:kern w:val="2"/>
          <w:sz w:val="20"/>
          <w:szCs w:val="20"/>
        </w:rPr>
        <w:t>nurodyti sumą žodžiais</w:t>
      </w:r>
      <w:r w:rsidRPr="003F3262">
        <w:rPr>
          <w:rFonts w:ascii="Montserrat" w:hAnsi="Montserrat"/>
          <w:kern w:val="2"/>
          <w:sz w:val="20"/>
          <w:szCs w:val="20"/>
        </w:rPr>
        <w:t>] Eur su PVM</w:t>
      </w:r>
      <w:r w:rsidRPr="003F3262">
        <w:rPr>
          <w:rFonts w:ascii="Montserrat" w:eastAsia="Times New Roman" w:hAnsi="Montserrat" w:cs="Arial"/>
          <w:bCs/>
          <w:sz w:val="20"/>
          <w:szCs w:val="20"/>
        </w:rPr>
        <w:t xml:space="preserve">. Prekių ir darbų </w:t>
      </w:r>
      <w:r w:rsidR="00042544">
        <w:rPr>
          <w:rFonts w:ascii="Montserrat" w:eastAsia="Times New Roman" w:hAnsi="Montserrat" w:cs="Arial"/>
          <w:bCs/>
          <w:sz w:val="20"/>
          <w:szCs w:val="20"/>
        </w:rPr>
        <w:t>įkainiai</w:t>
      </w:r>
      <w:r w:rsidRPr="003F3262">
        <w:rPr>
          <w:rFonts w:ascii="Montserrat" w:eastAsia="Times New Roman" w:hAnsi="Montserrat" w:cs="Arial"/>
          <w:bCs/>
          <w:sz w:val="20"/>
          <w:szCs w:val="20"/>
        </w:rPr>
        <w:t>:</w:t>
      </w:r>
    </w:p>
    <w:p w14:paraId="7BA5E890" w14:textId="77777777" w:rsidR="00BB6C84" w:rsidRPr="003F3262" w:rsidRDefault="00BB6C84">
      <w:pPr>
        <w:tabs>
          <w:tab w:val="left" w:pos="993"/>
        </w:tabs>
        <w:spacing w:after="0" w:line="240" w:lineRule="auto"/>
        <w:ind w:left="567"/>
        <w:jc w:val="both"/>
        <w:rPr>
          <w:rFonts w:ascii="Montserrat" w:hAnsi="Montserrat"/>
          <w:kern w:val="2"/>
          <w:sz w:val="20"/>
          <w:szCs w:val="20"/>
        </w:rPr>
      </w:pPr>
    </w:p>
    <w:tbl>
      <w:tblPr>
        <w:tblStyle w:val="TableGrid211"/>
        <w:tblW w:w="9493" w:type="dxa"/>
        <w:jc w:val="center"/>
        <w:tblInd w:w="0" w:type="dxa"/>
        <w:tblLayout w:type="fixed"/>
        <w:tblLook w:val="04A0" w:firstRow="1" w:lastRow="0" w:firstColumn="1" w:lastColumn="0" w:noHBand="0" w:noVBand="1"/>
      </w:tblPr>
      <w:tblGrid>
        <w:gridCol w:w="846"/>
        <w:gridCol w:w="5103"/>
        <w:gridCol w:w="1134"/>
        <w:gridCol w:w="992"/>
        <w:gridCol w:w="1418"/>
      </w:tblGrid>
      <w:tr w:rsidR="00BB6C84" w:rsidRPr="003F3262" w14:paraId="7BA5E896" w14:textId="77777777" w:rsidTr="0096464F">
        <w:trPr>
          <w:trHeight w:val="1241"/>
          <w:jc w:val="center"/>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A5E891"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right="-57"/>
              <w:jc w:val="center"/>
              <w:rPr>
                <w:rFonts w:ascii="Montserrat" w:eastAsia="Times New Roman" w:hAnsi="Montserrat" w:cs="Arial"/>
                <w:b/>
                <w:bCs/>
                <w:iCs/>
                <w:color w:val="auto"/>
                <w:spacing w:val="-1"/>
                <w:szCs w:val="20"/>
              </w:rPr>
            </w:pPr>
            <w:r w:rsidRPr="003F3262">
              <w:rPr>
                <w:rFonts w:ascii="Montserrat" w:eastAsia="Times New Roman" w:hAnsi="Montserrat" w:cs="Arial"/>
                <w:b/>
                <w:bCs/>
                <w:iCs/>
                <w:spacing w:val="-1"/>
                <w:szCs w:val="20"/>
              </w:rPr>
              <w:lastRenderedPageBreak/>
              <w:t>Eil. Nr.</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A5E892"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right="-57"/>
              <w:jc w:val="center"/>
              <w:rPr>
                <w:rFonts w:ascii="Montserrat" w:eastAsia="Times New Roman" w:hAnsi="Montserrat" w:cs="Arial"/>
                <w:b/>
                <w:bCs/>
                <w:iCs/>
                <w:color w:val="auto"/>
                <w:spacing w:val="-1"/>
                <w:szCs w:val="20"/>
              </w:rPr>
            </w:pPr>
            <w:r w:rsidRPr="003F3262">
              <w:rPr>
                <w:rFonts w:ascii="Montserrat" w:eastAsia="Times New Roman" w:hAnsi="Montserrat" w:cs="Arial"/>
                <w:b/>
                <w:bCs/>
                <w:iCs/>
                <w:spacing w:val="-1"/>
                <w:szCs w:val="20"/>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A5E893"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right="-57"/>
              <w:jc w:val="center"/>
              <w:rPr>
                <w:rFonts w:ascii="Montserrat" w:eastAsia="Times New Roman" w:hAnsi="Montserrat" w:cs="Arial"/>
                <w:b/>
                <w:bCs/>
                <w:iCs/>
                <w:color w:val="auto"/>
                <w:spacing w:val="-1"/>
                <w:szCs w:val="20"/>
              </w:rPr>
            </w:pPr>
            <w:r w:rsidRPr="003F3262">
              <w:rPr>
                <w:rFonts w:ascii="Montserrat" w:eastAsia="Times New Roman" w:hAnsi="Montserrat" w:cs="Arial"/>
                <w:b/>
                <w:bCs/>
                <w:iCs/>
                <w:spacing w:val="-1"/>
                <w:szCs w:val="20"/>
              </w:rPr>
              <w:t>Mato vienetas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A5E894"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right="-57"/>
              <w:jc w:val="center"/>
              <w:rPr>
                <w:rFonts w:ascii="Montserrat" w:eastAsia="Times New Roman" w:hAnsi="Montserrat" w:cs="Arial"/>
                <w:b/>
                <w:bCs/>
                <w:iCs/>
                <w:color w:val="auto"/>
                <w:spacing w:val="-1"/>
                <w:szCs w:val="20"/>
              </w:rPr>
            </w:pPr>
            <w:r w:rsidRPr="003F3262">
              <w:rPr>
                <w:rFonts w:ascii="Montserrat" w:eastAsia="Times New Roman" w:hAnsi="Montserrat" w:cs="Arial"/>
                <w:b/>
                <w:bCs/>
                <w:iCs/>
                <w:spacing w:val="-1"/>
                <w:szCs w:val="20"/>
              </w:rPr>
              <w:t>*Kiekis</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A5E895"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right="-57"/>
              <w:jc w:val="center"/>
              <w:rPr>
                <w:rFonts w:ascii="Montserrat" w:eastAsia="Times New Roman" w:hAnsi="Montserrat" w:cs="Arial"/>
                <w:b/>
                <w:bCs/>
                <w:iCs/>
                <w:color w:val="auto"/>
                <w:spacing w:val="-1"/>
                <w:szCs w:val="20"/>
              </w:rPr>
            </w:pPr>
            <w:r w:rsidRPr="003F3262">
              <w:rPr>
                <w:rFonts w:ascii="Montserrat" w:eastAsia="Times New Roman" w:hAnsi="Montserrat" w:cs="Arial"/>
                <w:b/>
                <w:bCs/>
                <w:iCs/>
                <w:spacing w:val="-1"/>
                <w:szCs w:val="20"/>
              </w:rPr>
              <w:t>Vieneto įkainis, EUR be PV</w:t>
            </w:r>
            <w:r w:rsidRPr="003F3262">
              <w:rPr>
                <w:rFonts w:ascii="Montserrat" w:hAnsi="Montserrat" w:cs="Arial"/>
                <w:b/>
                <w:szCs w:val="20"/>
              </w:rPr>
              <w:t>M</w:t>
            </w:r>
          </w:p>
        </w:tc>
      </w:tr>
      <w:tr w:rsidR="00BB6C84" w:rsidRPr="003F3262" w14:paraId="7BA5E89C" w14:textId="77777777" w:rsidTr="0096464F">
        <w:trPr>
          <w:trHeight w:val="308"/>
          <w:jc w:val="center"/>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7BA5E897"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left="-108" w:right="-57"/>
              <w:jc w:val="center"/>
              <w:rPr>
                <w:rFonts w:ascii="Montserrat" w:eastAsia="Times New Roman" w:hAnsi="Montserrat" w:cs="Arial"/>
                <w:bCs/>
                <w:i/>
                <w:spacing w:val="-1"/>
                <w:szCs w:val="20"/>
              </w:rPr>
            </w:pPr>
            <w:r w:rsidRPr="003F3262">
              <w:rPr>
                <w:rFonts w:ascii="Montserrat" w:eastAsia="Times New Roman" w:hAnsi="Montserrat" w:cs="Arial"/>
                <w:bCs/>
                <w:i/>
                <w:spacing w:val="-1"/>
                <w:szCs w:val="20"/>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7BA5E898"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right="-57"/>
              <w:jc w:val="center"/>
              <w:rPr>
                <w:rFonts w:ascii="Montserrat" w:eastAsia="Times New Roman" w:hAnsi="Montserrat" w:cs="Arial"/>
                <w:bCs/>
                <w:i/>
                <w:spacing w:val="-1"/>
                <w:szCs w:val="20"/>
              </w:rPr>
            </w:pPr>
            <w:r w:rsidRPr="003F3262">
              <w:rPr>
                <w:rFonts w:ascii="Montserrat" w:eastAsia="Times New Roman" w:hAnsi="Montserrat" w:cs="Arial"/>
                <w:bCs/>
                <w:i/>
                <w:spacing w:val="-1"/>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A5E899"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right="-57"/>
              <w:jc w:val="center"/>
              <w:rPr>
                <w:rFonts w:ascii="Montserrat" w:eastAsia="Times New Roman" w:hAnsi="Montserrat" w:cs="Arial"/>
                <w:bCs/>
                <w:i/>
                <w:spacing w:val="-1"/>
                <w:szCs w:val="20"/>
              </w:rPr>
            </w:pPr>
            <w:r w:rsidRPr="003F3262">
              <w:rPr>
                <w:rFonts w:ascii="Montserrat" w:eastAsia="Times New Roman" w:hAnsi="Montserrat" w:cs="Arial"/>
                <w:bCs/>
                <w:i/>
                <w:spacing w:val="-1"/>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A5E89A"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right="-57"/>
              <w:jc w:val="center"/>
              <w:rPr>
                <w:rFonts w:ascii="Montserrat" w:eastAsia="Times New Roman" w:hAnsi="Montserrat" w:cs="Arial"/>
                <w:bCs/>
                <w:i/>
                <w:spacing w:val="-1"/>
                <w:szCs w:val="20"/>
              </w:rPr>
            </w:pPr>
            <w:r w:rsidRPr="003F3262">
              <w:rPr>
                <w:rFonts w:ascii="Montserrat" w:eastAsia="Times New Roman" w:hAnsi="Montserrat" w:cs="Arial"/>
                <w:bCs/>
                <w:i/>
                <w:spacing w:val="-1"/>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BA5E89B" w14:textId="77777777" w:rsidR="00BB6C84" w:rsidRPr="003F3262" w:rsidRDefault="00000000">
            <w:pPr>
              <w:keepLines/>
              <w:widowControl w:val="0"/>
              <w:shd w:val="clear" w:color="auto" w:fill="FFFFFF"/>
              <w:tabs>
                <w:tab w:val="left" w:pos="567"/>
                <w:tab w:val="left" w:pos="709"/>
                <w:tab w:val="left" w:pos="851"/>
                <w:tab w:val="left" w:pos="993"/>
              </w:tabs>
              <w:spacing w:line="240" w:lineRule="auto"/>
              <w:ind w:right="-57"/>
              <w:jc w:val="center"/>
              <w:rPr>
                <w:rFonts w:ascii="Montserrat" w:eastAsia="Times New Roman" w:hAnsi="Montserrat" w:cs="Arial"/>
                <w:bCs/>
                <w:i/>
                <w:spacing w:val="-1"/>
                <w:szCs w:val="20"/>
              </w:rPr>
            </w:pPr>
            <w:r w:rsidRPr="003F3262">
              <w:rPr>
                <w:rFonts w:ascii="Montserrat" w:eastAsia="Times New Roman" w:hAnsi="Montserrat" w:cs="Arial"/>
                <w:bCs/>
                <w:i/>
                <w:spacing w:val="-1"/>
                <w:szCs w:val="20"/>
              </w:rPr>
              <w:t>5</w:t>
            </w:r>
          </w:p>
        </w:tc>
      </w:tr>
      <w:tr w:rsidR="00BB6C84" w:rsidRPr="003F3262" w14:paraId="7BA5E8A2" w14:textId="77777777" w:rsidTr="0096464F">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BA5E89D" w14:textId="77777777" w:rsidR="00BB6C84" w:rsidRPr="003F3262" w:rsidRDefault="00000000" w:rsidP="00042544">
            <w:pPr>
              <w:tabs>
                <w:tab w:val="left" w:pos="567"/>
                <w:tab w:val="left" w:pos="709"/>
                <w:tab w:val="left" w:pos="993"/>
                <w:tab w:val="left" w:pos="1276"/>
                <w:tab w:val="left" w:pos="1701"/>
              </w:tabs>
              <w:autoSpaceDE w:val="0"/>
              <w:autoSpaceDN w:val="0"/>
              <w:adjustRightInd w:val="0"/>
              <w:spacing w:after="0" w:line="240" w:lineRule="auto"/>
              <w:jc w:val="center"/>
              <w:rPr>
                <w:rFonts w:ascii="Montserrat" w:eastAsia="Times New Roman" w:hAnsi="Montserrat" w:cs="Arial"/>
                <w:color w:val="auto"/>
                <w:szCs w:val="20"/>
              </w:rPr>
            </w:pPr>
            <w:r w:rsidRPr="003F3262">
              <w:rPr>
                <w:rFonts w:ascii="Montserrat" w:eastAsia="Times New Roman" w:hAnsi="Montserrat" w:cs="Arial"/>
                <w:szCs w:val="20"/>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BA5E89E" w14:textId="647CDC0E" w:rsidR="00BB6C84" w:rsidRPr="003F3262" w:rsidRDefault="0096464F" w:rsidP="00042544">
            <w:pPr>
              <w:tabs>
                <w:tab w:val="left" w:pos="567"/>
                <w:tab w:val="left" w:pos="709"/>
                <w:tab w:val="left" w:pos="993"/>
                <w:tab w:val="left" w:pos="1276"/>
                <w:tab w:val="left" w:pos="1701"/>
              </w:tabs>
              <w:autoSpaceDE w:val="0"/>
              <w:autoSpaceDN w:val="0"/>
              <w:adjustRightInd w:val="0"/>
              <w:spacing w:after="0" w:line="240" w:lineRule="auto"/>
              <w:rPr>
                <w:rFonts w:ascii="Montserrat" w:eastAsia="Times New Roman" w:hAnsi="Montserrat" w:cs="Arial"/>
                <w:color w:val="auto"/>
                <w:szCs w:val="20"/>
              </w:rPr>
            </w:pPr>
            <w:r>
              <w:rPr>
                <w:rFonts w:ascii="Montserrat" w:hAnsi="Montserrat"/>
                <w:szCs w:val="20"/>
              </w:rPr>
              <w:t>V</w:t>
            </w:r>
            <w:r w:rsidRPr="003F3262">
              <w:rPr>
                <w:rFonts w:ascii="Montserrat" w:hAnsi="Montserrat"/>
                <w:szCs w:val="20"/>
              </w:rPr>
              <w:t>iešojo transporto keleivių informavimo švieslenčių laikikli</w:t>
            </w:r>
            <w:r>
              <w:rPr>
                <w:rFonts w:ascii="Montserrat" w:hAnsi="Montserrat"/>
                <w:szCs w:val="20"/>
              </w:rPr>
              <w:t>s</w:t>
            </w:r>
          </w:p>
        </w:tc>
        <w:tc>
          <w:tcPr>
            <w:tcW w:w="1134" w:type="dxa"/>
            <w:tcBorders>
              <w:top w:val="single" w:sz="4" w:space="0" w:color="auto"/>
              <w:left w:val="single" w:sz="4" w:space="0" w:color="auto"/>
              <w:bottom w:val="single" w:sz="4" w:space="0" w:color="auto"/>
              <w:right w:val="single" w:sz="4" w:space="0" w:color="auto"/>
            </w:tcBorders>
            <w:vAlign w:val="center"/>
          </w:tcPr>
          <w:p w14:paraId="7BA5E89F" w14:textId="77777777" w:rsidR="00BB6C84" w:rsidRPr="003F3262" w:rsidRDefault="00000000" w:rsidP="00042544">
            <w:pPr>
              <w:tabs>
                <w:tab w:val="left" w:pos="567"/>
                <w:tab w:val="left" w:pos="709"/>
                <w:tab w:val="left" w:pos="851"/>
                <w:tab w:val="left" w:pos="993"/>
              </w:tabs>
              <w:spacing w:after="0" w:line="240" w:lineRule="auto"/>
              <w:jc w:val="center"/>
              <w:rPr>
                <w:rFonts w:ascii="Montserrat" w:eastAsia="Times New Roman" w:hAnsi="Montserrat" w:cs="Arial"/>
                <w:color w:val="auto"/>
                <w:szCs w:val="20"/>
              </w:rPr>
            </w:pPr>
            <w:r w:rsidRPr="003F3262">
              <w:rPr>
                <w:rFonts w:ascii="Montserrat" w:eastAsia="Times New Roman" w:hAnsi="Montserrat" w:cs="Arial"/>
                <w:color w:val="auto"/>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BA5E8A0" w14:textId="77777777" w:rsidR="00BB6C84" w:rsidRPr="003F3262" w:rsidRDefault="00000000" w:rsidP="00042544">
            <w:pPr>
              <w:tabs>
                <w:tab w:val="left" w:pos="567"/>
                <w:tab w:val="left" w:pos="709"/>
                <w:tab w:val="left" w:pos="851"/>
                <w:tab w:val="left" w:pos="993"/>
              </w:tabs>
              <w:spacing w:after="0" w:line="240" w:lineRule="auto"/>
              <w:jc w:val="center"/>
              <w:rPr>
                <w:rFonts w:ascii="Montserrat" w:eastAsia="Times New Roman" w:hAnsi="Montserrat" w:cs="Arial"/>
                <w:color w:val="auto"/>
                <w:szCs w:val="20"/>
              </w:rPr>
            </w:pPr>
            <w:r w:rsidRPr="003F3262">
              <w:rPr>
                <w:rFonts w:ascii="Montserrat" w:eastAsia="Times New Roman" w:hAnsi="Montserrat" w:cs="Arial"/>
                <w:color w:val="auto"/>
                <w:szCs w:val="20"/>
              </w:rPr>
              <w:t>15</w:t>
            </w:r>
          </w:p>
        </w:tc>
        <w:tc>
          <w:tcPr>
            <w:tcW w:w="1418" w:type="dxa"/>
            <w:tcBorders>
              <w:top w:val="single" w:sz="4" w:space="0" w:color="auto"/>
              <w:left w:val="single" w:sz="4" w:space="0" w:color="auto"/>
              <w:bottom w:val="single" w:sz="4" w:space="0" w:color="auto"/>
              <w:right w:val="single" w:sz="4" w:space="0" w:color="auto"/>
            </w:tcBorders>
            <w:vAlign w:val="center"/>
          </w:tcPr>
          <w:p w14:paraId="7BA5E8A1" w14:textId="77777777" w:rsidR="00BB6C84" w:rsidRPr="003F3262" w:rsidRDefault="00BB6C84" w:rsidP="00042544">
            <w:pPr>
              <w:tabs>
                <w:tab w:val="left" w:pos="567"/>
                <w:tab w:val="left" w:pos="709"/>
                <w:tab w:val="left" w:pos="851"/>
                <w:tab w:val="left" w:pos="993"/>
              </w:tabs>
              <w:spacing w:after="0" w:line="240" w:lineRule="auto"/>
              <w:jc w:val="center"/>
              <w:rPr>
                <w:rFonts w:ascii="Montserrat" w:eastAsia="Times New Roman" w:hAnsi="Montserrat" w:cs="Arial"/>
                <w:color w:val="auto"/>
                <w:szCs w:val="20"/>
              </w:rPr>
            </w:pPr>
          </w:p>
        </w:tc>
      </w:tr>
      <w:tr w:rsidR="00BB6C84" w:rsidRPr="003F3262" w14:paraId="7BA5E8A8" w14:textId="77777777" w:rsidTr="0096464F">
        <w:trPr>
          <w:trHeight w:val="605"/>
          <w:jc w:val="center"/>
        </w:trPr>
        <w:tc>
          <w:tcPr>
            <w:tcW w:w="846" w:type="dxa"/>
            <w:tcBorders>
              <w:top w:val="single" w:sz="4" w:space="0" w:color="auto"/>
              <w:left w:val="single" w:sz="4" w:space="0" w:color="auto"/>
              <w:bottom w:val="single" w:sz="4" w:space="0" w:color="auto"/>
              <w:right w:val="single" w:sz="4" w:space="0" w:color="auto"/>
            </w:tcBorders>
            <w:vAlign w:val="center"/>
          </w:tcPr>
          <w:p w14:paraId="7BA5E8A3" w14:textId="77777777" w:rsidR="00BB6C84" w:rsidRPr="003F3262" w:rsidRDefault="00000000" w:rsidP="00042544">
            <w:pPr>
              <w:tabs>
                <w:tab w:val="left" w:pos="567"/>
                <w:tab w:val="left" w:pos="709"/>
                <w:tab w:val="left" w:pos="993"/>
                <w:tab w:val="left" w:pos="1276"/>
                <w:tab w:val="left" w:pos="1701"/>
              </w:tabs>
              <w:autoSpaceDE w:val="0"/>
              <w:autoSpaceDN w:val="0"/>
              <w:adjustRightInd w:val="0"/>
              <w:spacing w:after="0" w:line="240" w:lineRule="auto"/>
              <w:jc w:val="center"/>
              <w:rPr>
                <w:rFonts w:ascii="Montserrat" w:eastAsia="Times New Roman" w:hAnsi="Montserrat" w:cs="Arial"/>
                <w:szCs w:val="20"/>
              </w:rPr>
            </w:pPr>
            <w:r w:rsidRPr="003F3262">
              <w:rPr>
                <w:rFonts w:ascii="Montserrat" w:eastAsia="Times New Roman" w:hAnsi="Montserrat" w:cs="Arial"/>
                <w:szCs w:val="20"/>
              </w:rPr>
              <w:t>2.</w:t>
            </w:r>
          </w:p>
        </w:tc>
        <w:tc>
          <w:tcPr>
            <w:tcW w:w="5103" w:type="dxa"/>
            <w:tcBorders>
              <w:top w:val="single" w:sz="4" w:space="0" w:color="auto"/>
              <w:left w:val="single" w:sz="4" w:space="0" w:color="auto"/>
              <w:bottom w:val="single" w:sz="4" w:space="0" w:color="auto"/>
              <w:right w:val="single" w:sz="4" w:space="0" w:color="auto"/>
            </w:tcBorders>
            <w:vAlign w:val="center"/>
          </w:tcPr>
          <w:p w14:paraId="7BA5E8A4" w14:textId="6316F8B9" w:rsidR="00BB6C84" w:rsidRPr="003F3262" w:rsidRDefault="0096464F" w:rsidP="00042544">
            <w:pPr>
              <w:tabs>
                <w:tab w:val="left" w:pos="567"/>
                <w:tab w:val="left" w:pos="709"/>
                <w:tab w:val="left" w:pos="993"/>
                <w:tab w:val="left" w:pos="1276"/>
                <w:tab w:val="left" w:pos="1701"/>
              </w:tabs>
              <w:autoSpaceDE w:val="0"/>
              <w:autoSpaceDN w:val="0"/>
              <w:adjustRightInd w:val="0"/>
              <w:spacing w:after="0" w:line="240" w:lineRule="auto"/>
              <w:rPr>
                <w:rFonts w:ascii="Montserrat" w:eastAsia="Times New Roman" w:hAnsi="Montserrat" w:cs="Arial"/>
                <w:szCs w:val="20"/>
              </w:rPr>
            </w:pPr>
            <w:r w:rsidRPr="003F3262">
              <w:rPr>
                <w:rFonts w:ascii="Montserrat" w:hAnsi="Montserrat"/>
                <w:szCs w:val="20"/>
              </w:rPr>
              <w:t>viešojo transporto keleivių informavimo švieslenčių laikikli</w:t>
            </w:r>
            <w:r>
              <w:rPr>
                <w:rFonts w:ascii="Montserrat" w:hAnsi="Montserrat"/>
                <w:szCs w:val="20"/>
              </w:rPr>
              <w:t xml:space="preserve">o </w:t>
            </w:r>
            <w:r w:rsidR="00000000" w:rsidRPr="003F3262">
              <w:rPr>
                <w:rFonts w:ascii="Montserrat" w:eastAsia="Times New Roman" w:hAnsi="Montserrat" w:cs="Arial"/>
                <w:color w:val="auto"/>
                <w:szCs w:val="20"/>
              </w:rPr>
              <w:t>įrengimo (montavimo) darbai</w:t>
            </w:r>
          </w:p>
        </w:tc>
        <w:tc>
          <w:tcPr>
            <w:tcW w:w="1134" w:type="dxa"/>
            <w:tcBorders>
              <w:top w:val="single" w:sz="4" w:space="0" w:color="auto"/>
              <w:left w:val="single" w:sz="4" w:space="0" w:color="auto"/>
              <w:bottom w:val="single" w:sz="4" w:space="0" w:color="auto"/>
              <w:right w:val="single" w:sz="4" w:space="0" w:color="auto"/>
            </w:tcBorders>
            <w:vAlign w:val="center"/>
          </w:tcPr>
          <w:p w14:paraId="7BA5E8A5" w14:textId="77777777" w:rsidR="00BB6C84" w:rsidRPr="003F3262" w:rsidRDefault="00000000" w:rsidP="00042544">
            <w:pPr>
              <w:tabs>
                <w:tab w:val="left" w:pos="567"/>
                <w:tab w:val="left" w:pos="709"/>
                <w:tab w:val="left" w:pos="851"/>
                <w:tab w:val="left" w:pos="993"/>
              </w:tabs>
              <w:spacing w:after="0" w:line="240" w:lineRule="auto"/>
              <w:jc w:val="center"/>
              <w:rPr>
                <w:rFonts w:ascii="Montserrat" w:eastAsia="Times New Roman" w:hAnsi="Montserrat" w:cs="Arial"/>
                <w:szCs w:val="20"/>
              </w:rPr>
            </w:pPr>
            <w:r w:rsidRPr="003F3262">
              <w:rPr>
                <w:rFonts w:ascii="Montserrat" w:eastAsia="Times New Roman" w:hAnsi="Montserrat" w:cs="Arial"/>
                <w:color w:val="auto"/>
                <w:szCs w:val="20"/>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BA5E8A6" w14:textId="77777777" w:rsidR="00BB6C84" w:rsidRPr="003F3262" w:rsidRDefault="00000000" w:rsidP="00042544">
            <w:pPr>
              <w:tabs>
                <w:tab w:val="left" w:pos="567"/>
                <w:tab w:val="left" w:pos="709"/>
                <w:tab w:val="left" w:pos="851"/>
                <w:tab w:val="left" w:pos="993"/>
              </w:tabs>
              <w:spacing w:after="0" w:line="240" w:lineRule="auto"/>
              <w:jc w:val="center"/>
              <w:rPr>
                <w:rFonts w:ascii="Montserrat" w:eastAsia="Times New Roman" w:hAnsi="Montserrat" w:cs="Arial"/>
                <w:szCs w:val="20"/>
              </w:rPr>
            </w:pPr>
            <w:r w:rsidRPr="003F3262">
              <w:rPr>
                <w:rFonts w:ascii="Montserrat" w:eastAsia="Times New Roman" w:hAnsi="Montserrat" w:cs="Arial"/>
                <w:color w:val="auto"/>
                <w:szCs w:val="20"/>
              </w:rPr>
              <w:t>15</w:t>
            </w:r>
          </w:p>
        </w:tc>
        <w:tc>
          <w:tcPr>
            <w:tcW w:w="1418" w:type="dxa"/>
            <w:tcBorders>
              <w:top w:val="single" w:sz="4" w:space="0" w:color="auto"/>
              <w:left w:val="single" w:sz="4" w:space="0" w:color="auto"/>
              <w:bottom w:val="single" w:sz="4" w:space="0" w:color="auto"/>
              <w:right w:val="single" w:sz="4" w:space="0" w:color="auto"/>
            </w:tcBorders>
            <w:vAlign w:val="center"/>
          </w:tcPr>
          <w:p w14:paraId="7BA5E8A7" w14:textId="77777777" w:rsidR="00BB6C84" w:rsidRPr="003F3262" w:rsidRDefault="00BB6C84" w:rsidP="00042544">
            <w:pPr>
              <w:tabs>
                <w:tab w:val="left" w:pos="567"/>
                <w:tab w:val="left" w:pos="709"/>
                <w:tab w:val="left" w:pos="851"/>
                <w:tab w:val="left" w:pos="993"/>
              </w:tabs>
              <w:spacing w:after="0" w:line="240" w:lineRule="auto"/>
              <w:jc w:val="center"/>
              <w:rPr>
                <w:rFonts w:ascii="Montserrat" w:eastAsia="Times New Roman" w:hAnsi="Montserrat" w:cs="Arial"/>
                <w:szCs w:val="20"/>
              </w:rPr>
            </w:pPr>
          </w:p>
        </w:tc>
      </w:tr>
    </w:tbl>
    <w:p w14:paraId="7BA5E8A9" w14:textId="77777777" w:rsidR="00BB6C84" w:rsidRPr="003F3262" w:rsidRDefault="00000000">
      <w:pPr>
        <w:pStyle w:val="ListParagraph"/>
        <w:tabs>
          <w:tab w:val="left" w:pos="851"/>
          <w:tab w:val="left" w:pos="993"/>
          <w:tab w:val="left" w:pos="1843"/>
        </w:tabs>
        <w:spacing w:after="0" w:line="240" w:lineRule="auto"/>
        <w:ind w:left="0" w:firstLine="567"/>
        <w:jc w:val="both"/>
        <w:rPr>
          <w:rFonts w:ascii="Montserrat" w:eastAsia="Times New Roman" w:hAnsi="Montserrat"/>
          <w:i/>
          <w:iCs/>
          <w:color w:val="000000"/>
          <w:sz w:val="20"/>
          <w:szCs w:val="20"/>
        </w:rPr>
      </w:pPr>
      <w:r w:rsidRPr="003F3262">
        <w:rPr>
          <w:rFonts w:ascii="Montserrat" w:eastAsia="Times New Roman" w:hAnsi="Montserrat"/>
          <w:b/>
          <w:bCs/>
          <w:color w:val="000000"/>
          <w:sz w:val="20"/>
          <w:szCs w:val="20"/>
        </w:rPr>
        <w:t>*</w:t>
      </w:r>
      <w:r w:rsidRPr="003F3262">
        <w:rPr>
          <w:rFonts w:ascii="Montserrat" w:eastAsia="Times New Roman" w:hAnsi="Montserrat"/>
          <w:i/>
          <w:iCs/>
          <w:color w:val="000000"/>
          <w:sz w:val="20"/>
          <w:szCs w:val="20"/>
        </w:rPr>
        <w:t>Kiekis maksimalus, Užsakovas neįsipareigoja įsigyti maksimalaus prekių / darbų kiekio, prekės / darbai bus užsakomos pagal poreikį.</w:t>
      </w:r>
    </w:p>
    <w:p w14:paraId="7BA5E8AA" w14:textId="77777777" w:rsidR="00BB6C84" w:rsidRPr="003F3262" w:rsidRDefault="00BB6C84">
      <w:pPr>
        <w:pStyle w:val="ListParagraph"/>
        <w:tabs>
          <w:tab w:val="left" w:pos="851"/>
          <w:tab w:val="left" w:pos="993"/>
          <w:tab w:val="left" w:pos="1843"/>
        </w:tabs>
        <w:spacing w:after="0" w:line="240" w:lineRule="auto"/>
        <w:ind w:left="0" w:firstLine="567"/>
        <w:jc w:val="both"/>
        <w:rPr>
          <w:rFonts w:ascii="Montserrat" w:eastAsia="Times New Roman" w:hAnsi="Montserrat"/>
          <w:i/>
          <w:iCs/>
          <w:color w:val="000000"/>
          <w:sz w:val="20"/>
          <w:szCs w:val="20"/>
        </w:rPr>
      </w:pPr>
    </w:p>
    <w:p w14:paraId="7BA5E8AB" w14:textId="77777777" w:rsidR="00BB6C84" w:rsidRPr="003F3262" w:rsidRDefault="00000000">
      <w:pPr>
        <w:numPr>
          <w:ilvl w:val="1"/>
          <w:numId w:val="2"/>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Kaina (įkainiai) nebus perskaičiuojama pagal bendrą kainų lygio kitimą ar dėl kitų priežasčių, išskyrus Sutartyje nustatytus atvejus. Kaina apima visas tiesiogines ir netiesiogines išlaidas, mokesčius ir kitas sąnaudas. Mokesčių, išlaidų ir kitų sąnaudų padidėjimo riziką prisiima Tiekėjas.</w:t>
      </w:r>
    </w:p>
    <w:p w14:paraId="7BA5E8AC" w14:textId="77777777" w:rsidR="00BB6C84" w:rsidRPr="003F3262" w:rsidRDefault="00000000">
      <w:pPr>
        <w:pStyle w:val="ListParagraph"/>
        <w:numPr>
          <w:ilvl w:val="1"/>
          <w:numId w:val="2"/>
        </w:numPr>
        <w:tabs>
          <w:tab w:val="left" w:pos="630"/>
          <w:tab w:val="left" w:pos="993"/>
        </w:tabs>
        <w:spacing w:after="0" w:line="240" w:lineRule="auto"/>
        <w:ind w:left="0" w:firstLine="567"/>
        <w:jc w:val="both"/>
        <w:rPr>
          <w:rFonts w:ascii="Montserrat" w:eastAsia="Times New Roman" w:hAnsi="Montserrat"/>
          <w:sz w:val="20"/>
          <w:szCs w:val="20"/>
        </w:rPr>
      </w:pPr>
      <w:r w:rsidRPr="003F3262">
        <w:rPr>
          <w:rFonts w:ascii="Montserrat" w:eastAsia="Times New Roman" w:hAnsi="Montserrat"/>
          <w:sz w:val="20"/>
          <w:szCs w:val="20"/>
        </w:rPr>
        <w:t>Pasikeitus PVM tarifo dydžiui kainoje (įkainyje) esantis PVM tarifas nepristatytai Prekei keičiamas (mažinamas ar didinamas) pagal Lietuvos Respublikos teisės aktus. Kainoje (įkainyje) esantis PVM tarifas perskaičiuojamas per 1 (vieną) darbo dieną nuo Lietuvos Respublikos pridėtinės vertės mokesčio įstatymo pakeitimo įsigaliojimo dienos. Perskaičiuotas PVM tarifas taikomas nuo perskaičiavimo pristatytoms Prekėms apmokėti. Pasikeitus kitiems mokesčiams kaina nebus perskaičiuojama.</w:t>
      </w:r>
    </w:p>
    <w:p w14:paraId="7BA5E8AD" w14:textId="77777777" w:rsidR="00BB6C84" w:rsidRPr="003F3262" w:rsidRDefault="00000000">
      <w:pPr>
        <w:pStyle w:val="ListParagraph"/>
        <w:numPr>
          <w:ilvl w:val="1"/>
          <w:numId w:val="2"/>
        </w:numPr>
        <w:tabs>
          <w:tab w:val="left" w:pos="630"/>
          <w:tab w:val="left" w:pos="993"/>
        </w:tabs>
        <w:spacing w:after="0" w:line="240" w:lineRule="auto"/>
        <w:ind w:left="0" w:firstLine="567"/>
        <w:jc w:val="both"/>
        <w:rPr>
          <w:rFonts w:ascii="Montserrat" w:eastAsia="Times New Roman" w:hAnsi="Montserrat"/>
          <w:sz w:val="20"/>
          <w:szCs w:val="20"/>
        </w:rPr>
      </w:pPr>
      <w:r w:rsidRPr="003F3262">
        <w:rPr>
          <w:rFonts w:ascii="Montserrat" w:eastAsia="Times New Roman" w:hAnsi="Montserrat"/>
          <w:sz w:val="20"/>
          <w:szCs w:val="20"/>
        </w:rPr>
        <w:t xml:space="preserve">Tiekėjas išrašo ir pateikia Užsakovui PVM sąskaitą-faktūrą ne vėliau kaip per 1 (vieną) dieną nuo prekių </w:t>
      </w:r>
      <w:r w:rsidRPr="003F3262">
        <w:rPr>
          <w:rFonts w:ascii="Montserrat" w:hAnsi="Montserrat"/>
          <w:sz w:val="20"/>
          <w:szCs w:val="20"/>
        </w:rPr>
        <w:t xml:space="preserve">perdavimo – priėmimo akto ir (ar) darbų perdavimo – priėmimo </w:t>
      </w:r>
      <w:r w:rsidRPr="003F3262">
        <w:rPr>
          <w:rFonts w:ascii="Montserrat" w:eastAsia="Times New Roman" w:hAnsi="Montserrat"/>
          <w:sz w:val="20"/>
          <w:szCs w:val="20"/>
        </w:rPr>
        <w:t>akto pasirašymo (jei termino paskutinė diena nedarbo diena – artimiausią darbo dieną). PVM sąskaitoje-faktūroje Tiekėjas privalomai turi nurodyti Sutarties numerį, mokėtiną sumą, apmokėjimo terminą ir kitus privalomus rekvizitus. Užsakovas turi teisę sustabdyti mokėjimą Tiekėjui, jeigu PVM sąskaitoje-faktūroje nenurodytas Sutarties numeris, neteisingai nurodyta ar nenurodyta mokėtina suma, apmokėjimo terminas ir (ar) kiti privalomi rekvizitai, kol PVM sąskaitos-faktūros netikslumai bus ištaisyti. Užsakovas nedelsdamas informuoja Tiekėją apie esančius netikslumus. Tiekėjas, ištaisęs netikslumus, pateikia Užsakovui tikslią PVM sąskaitą-faktūrą.</w:t>
      </w:r>
    </w:p>
    <w:p w14:paraId="7BA5E8AE" w14:textId="77777777" w:rsidR="00BB6C84" w:rsidRPr="003F3262" w:rsidRDefault="00000000">
      <w:pPr>
        <w:pStyle w:val="ListParagraph"/>
        <w:numPr>
          <w:ilvl w:val="1"/>
          <w:numId w:val="2"/>
        </w:numPr>
        <w:tabs>
          <w:tab w:val="left" w:pos="630"/>
          <w:tab w:val="left" w:pos="993"/>
        </w:tabs>
        <w:spacing w:after="0" w:line="240" w:lineRule="auto"/>
        <w:ind w:left="0" w:firstLine="567"/>
        <w:jc w:val="both"/>
        <w:rPr>
          <w:rFonts w:ascii="Montserrat" w:eastAsia="Times New Roman" w:hAnsi="Montserrat"/>
          <w:sz w:val="20"/>
          <w:szCs w:val="20"/>
        </w:rPr>
      </w:pPr>
      <w:r w:rsidRPr="003F3262">
        <w:rPr>
          <w:rFonts w:ascii="Montserrat" w:eastAsia="Times New Roman" w:hAnsi="Montserrat"/>
          <w:sz w:val="20"/>
          <w:szCs w:val="20"/>
        </w:rPr>
        <w:t>Vykdant Sutartį, PVM sąskaitos-faktūros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naudodamasis informacinės sistemos SABIS priemonėmis, išskyrus išskyrus jeigu mobilizacijos, karo ar nepaprastosios padėties atveju yra informacinės sistemos SABIS pažeidimų, dėl kurių negalimas Užsakovo ir Tiekėjo bendravimas ir keitimasis informacija naudojantis SABIS. Šiame punkte elektroninė sąskaita faktūra suprantama kaip sąskaita faktūra, išrašyta, perduota ir gauta tokiu elektroniniu formatu, kuris sudaro galimybę ją apdoroti automatiniu ir elektroniniu būdu.</w:t>
      </w:r>
    </w:p>
    <w:p w14:paraId="7BA5E8AF" w14:textId="55740FD7" w:rsidR="00BB6C84" w:rsidRPr="003F3262" w:rsidRDefault="00000000">
      <w:pPr>
        <w:pStyle w:val="ListParagraph"/>
        <w:numPr>
          <w:ilvl w:val="1"/>
          <w:numId w:val="2"/>
        </w:numPr>
        <w:tabs>
          <w:tab w:val="left" w:pos="630"/>
          <w:tab w:val="left" w:pos="993"/>
        </w:tabs>
        <w:spacing w:after="0" w:line="240" w:lineRule="auto"/>
        <w:ind w:left="0" w:firstLine="567"/>
        <w:jc w:val="both"/>
        <w:rPr>
          <w:rFonts w:ascii="Montserrat" w:eastAsia="Times New Roman" w:hAnsi="Montserrat"/>
          <w:color w:val="000000"/>
          <w:sz w:val="20"/>
          <w:szCs w:val="20"/>
        </w:rPr>
      </w:pPr>
      <w:r w:rsidRPr="003F3262">
        <w:rPr>
          <w:rFonts w:ascii="Montserrat" w:eastAsia="Times New Roman" w:hAnsi="Montserrat"/>
          <w:color w:val="000000"/>
          <w:sz w:val="20"/>
          <w:szCs w:val="20"/>
        </w:rPr>
        <w:t xml:space="preserve">Už prekes ir jų įrengimo (sumontavimo) darbus atsiskaitoma per 30 (trisdešimt) kalendorinių dienų įvykus abiem aplinkybėms: jas įrengus (pagal abiejų šalių pasirašytą prekių </w:t>
      </w:r>
      <w:r w:rsidRPr="003F3262">
        <w:rPr>
          <w:rFonts w:ascii="Montserrat" w:hAnsi="Montserrat"/>
          <w:color w:val="000000"/>
          <w:sz w:val="20"/>
          <w:szCs w:val="20"/>
        </w:rPr>
        <w:t xml:space="preserve">perdavimo – priėmimo aktą ir darbų perdavimo – priėmimo </w:t>
      </w:r>
      <w:r w:rsidRPr="003F3262">
        <w:rPr>
          <w:rFonts w:ascii="Montserrat" w:eastAsia="Times New Roman" w:hAnsi="Montserrat"/>
          <w:color w:val="000000"/>
          <w:sz w:val="20"/>
          <w:szCs w:val="20"/>
        </w:rPr>
        <w:t>aktą) bei pateikus tinkamą PVM sąskaitą-faktūrą.</w:t>
      </w:r>
      <w:r w:rsidR="00AE4573">
        <w:rPr>
          <w:rFonts w:ascii="Montserrat" w:eastAsia="Times New Roman" w:hAnsi="Montserrat"/>
          <w:color w:val="000000"/>
          <w:sz w:val="20"/>
          <w:szCs w:val="20"/>
        </w:rPr>
        <w:t xml:space="preserve"> </w:t>
      </w:r>
      <w:r w:rsidRPr="003F3262">
        <w:rPr>
          <w:rFonts w:ascii="Montserrat" w:eastAsia="Times New Roman" w:hAnsi="Montserrat"/>
          <w:color w:val="000000"/>
          <w:sz w:val="20"/>
          <w:szCs w:val="20"/>
        </w:rPr>
        <w:t xml:space="preserve">Jei nepateikiamas užsakymas prekių įrengimui (sumontavimui) per sandėliavimo laikotarpį, nurodytą Techninėje specifikacijoje, už pristatytas prekes (be prekių įrengimo (sumontavimo) darbų) atsiskaitoma per 30 (trisdešimt) kalendorinių dienų po sandėliavimo laikotarpio, nurodyto Techninėje specifikacijoje, pabaigos, pasirašius prekių </w:t>
      </w:r>
      <w:r w:rsidRPr="003F3262">
        <w:rPr>
          <w:rFonts w:ascii="Montserrat" w:hAnsi="Montserrat"/>
          <w:color w:val="000000"/>
          <w:sz w:val="20"/>
          <w:szCs w:val="20"/>
        </w:rPr>
        <w:t xml:space="preserve">perdavimo – priėmimo aktą </w:t>
      </w:r>
      <w:r w:rsidRPr="003F3262">
        <w:rPr>
          <w:rFonts w:ascii="Montserrat" w:eastAsia="Times New Roman" w:hAnsi="Montserrat"/>
          <w:color w:val="000000"/>
          <w:sz w:val="20"/>
          <w:szCs w:val="20"/>
        </w:rPr>
        <w:t>bei pateikus tinkamą PVM sąskaitą-faktūrą.</w:t>
      </w:r>
    </w:p>
    <w:p w14:paraId="7BA5E8B0" w14:textId="77777777" w:rsidR="00BB6C84" w:rsidRPr="003F3262" w:rsidRDefault="00000000">
      <w:pPr>
        <w:numPr>
          <w:ilvl w:val="1"/>
          <w:numId w:val="2"/>
        </w:numPr>
        <w:tabs>
          <w:tab w:val="left" w:pos="1134"/>
        </w:tabs>
        <w:spacing w:after="0" w:line="240" w:lineRule="auto"/>
        <w:ind w:left="0" w:firstLine="567"/>
        <w:jc w:val="both"/>
        <w:rPr>
          <w:rFonts w:ascii="Montserrat" w:eastAsia="Times New Roman" w:hAnsi="Montserrat" w:cs="Arial"/>
          <w:color w:val="000000"/>
          <w:sz w:val="20"/>
          <w:szCs w:val="20"/>
        </w:rPr>
      </w:pPr>
      <w:r w:rsidRPr="003F3262">
        <w:rPr>
          <w:rFonts w:ascii="Montserrat" w:eastAsia="Times New Roman" w:hAnsi="Montserrat" w:cs="Arial"/>
          <w:color w:val="000000"/>
          <w:sz w:val="20"/>
          <w:szCs w:val="20"/>
        </w:rPr>
        <w:t>Užsakovas turi teisę sulaikyti (sustabdyti) apmokėjimą, apie tai nedelsiant raštu įspėdamas Tiekėją:</w:t>
      </w:r>
    </w:p>
    <w:p w14:paraId="7BA5E8B1" w14:textId="0285E298"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color w:val="000000"/>
          <w:sz w:val="20"/>
          <w:szCs w:val="20"/>
        </w:rPr>
      </w:pPr>
      <w:r w:rsidRPr="003F3262">
        <w:rPr>
          <w:rFonts w:ascii="Montserrat" w:eastAsia="Times New Roman" w:hAnsi="Montserrat" w:cs="Arial"/>
          <w:color w:val="000000"/>
          <w:sz w:val="20"/>
          <w:szCs w:val="20"/>
        </w:rPr>
        <w:lastRenderedPageBreak/>
        <w:t>jeigu po PVM sąskaitos–faktūros priėmimo paaiškėja prekių ir (ar) darbų trūkumai ir (ar) klaidos, kurios buvo perdavimo metu arba kuriuos sąlygojo iki perdavimo buvusios priežastys – iki kol Tiekėjas visus prekių ir (ar) darbų trūkumus ir (ar) klaidas pašalins;</w:t>
      </w:r>
    </w:p>
    <w:p w14:paraId="7BA5E8B2"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color w:val="000000"/>
          <w:sz w:val="20"/>
          <w:szCs w:val="20"/>
        </w:rPr>
        <w:t>kitais galiojančiuose Lietuvos Respublik</w:t>
      </w:r>
      <w:r w:rsidRPr="003F3262">
        <w:rPr>
          <w:rFonts w:ascii="Montserrat" w:eastAsia="Times New Roman" w:hAnsi="Montserrat" w:cs="Arial"/>
          <w:sz w:val="20"/>
          <w:szCs w:val="20"/>
        </w:rPr>
        <w:t>os teisės aktuose ir Sutartyje numatytais atvejais.</w:t>
      </w:r>
    </w:p>
    <w:p w14:paraId="7BA5E8B3" w14:textId="77777777" w:rsidR="00BB6C84" w:rsidRPr="003F3262" w:rsidRDefault="00000000">
      <w:pPr>
        <w:numPr>
          <w:ilvl w:val="1"/>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Jeigu Tiekėjas Sutartį vykdo kaip ūkio subjektų grupė, apmokėjimas už prekes ir (ar) darbus bus vykdomas per jungtinės veiklos sutartyje nurodytą įgaliotą partnerį.</w:t>
      </w:r>
    </w:p>
    <w:p w14:paraId="7BA5E8B4" w14:textId="77777777" w:rsidR="00BB6C84" w:rsidRPr="003F3262" w:rsidRDefault="00000000">
      <w:pPr>
        <w:numPr>
          <w:ilvl w:val="1"/>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p>
    <w:p w14:paraId="7BA5E8B5" w14:textId="77777777" w:rsidR="00BB6C84" w:rsidRPr="003F3262" w:rsidRDefault="00000000">
      <w:pPr>
        <w:numPr>
          <w:ilvl w:val="1"/>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Prekių įkainiai Sutarties galiojimo laikotarpiu gali būti peržiūrimi:</w:t>
      </w:r>
    </w:p>
    <w:p w14:paraId="7BA5E8B6"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jeigu Lietuvos Respublikos metinė infliacija pagal bendrą vartotojų kainų indeksą, remiantis Valstybinės duomenų agentūros duomenimis (duomenų šaltinis – https://osp.stat.gov.lt/statistiniu-rodikliu-analize?indicator=S7R260#/), buvo didesnė nei 7 (septyni) procentai arba mažesnė nei -7 (septyni) procentai (t. y. įvyksta nurodyto procento defliacija).</w:t>
      </w:r>
    </w:p>
    <w:p w14:paraId="7BA5E8B7"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Prekių įkainiai perskaičiuojami pagal žemiau pateiktą formulę:</w:t>
      </w:r>
    </w:p>
    <w:p w14:paraId="7BA5E8B8" w14:textId="77777777" w:rsidR="00BB6C84" w:rsidRPr="003F3262" w:rsidRDefault="00000000">
      <w:pPr>
        <w:tabs>
          <w:tab w:val="left" w:pos="1134"/>
        </w:tabs>
        <w:spacing w:after="0" w:line="240" w:lineRule="auto"/>
        <w:ind w:left="567"/>
        <w:jc w:val="both"/>
        <w:rPr>
          <w:rFonts w:ascii="Montserrat" w:eastAsia="Times New Roman" w:hAnsi="Montserrat" w:cs="Arial"/>
          <w:sz w:val="20"/>
          <w:szCs w:val="20"/>
        </w:rPr>
      </w:pPr>
      <w:r w:rsidRPr="003F3262">
        <w:rPr>
          <w:rFonts w:ascii="Montserrat" w:eastAsia="Times New Roman" w:hAnsi="Montserrat" w:cs="Arial"/>
          <w:noProof/>
          <w:sz w:val="20"/>
          <w:szCs w:val="20"/>
        </w:rPr>
        <w:drawing>
          <wp:inline distT="0" distB="0" distL="0" distR="0" wp14:anchorId="7BA5E98F" wp14:editId="7BA5E990">
            <wp:extent cx="1225550" cy="328100"/>
            <wp:effectExtent l="0" t="0" r="0" b="0"/>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5" cstate="print"/>
                    <a:srcRect/>
                    <a:stretch/>
                  </pic:blipFill>
                  <pic:spPr>
                    <a:xfrm>
                      <a:off x="0" y="0"/>
                      <a:ext cx="1225550" cy="328100"/>
                    </a:xfrm>
                    <a:prstGeom prst="rect">
                      <a:avLst/>
                    </a:prstGeom>
                  </pic:spPr>
                </pic:pic>
              </a:graphicData>
            </a:graphic>
          </wp:inline>
        </w:drawing>
      </w:r>
    </w:p>
    <w:p w14:paraId="7BA5E8B9" w14:textId="77777777" w:rsidR="00BB6C84" w:rsidRPr="003F3262" w:rsidRDefault="00000000">
      <w:pPr>
        <w:tabs>
          <w:tab w:val="left" w:pos="1134"/>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Arial"/>
          <w:sz w:val="20"/>
          <w:szCs w:val="20"/>
        </w:rPr>
        <w:t>a – įkainis (Eur be PVM)) (jei jis jau buvo perskaičiuotas, tai po paskutinio perskaičiavimo).</w:t>
      </w:r>
    </w:p>
    <w:p w14:paraId="7BA5E8BA" w14:textId="77777777" w:rsidR="00BB6C84" w:rsidRPr="003F3262" w:rsidRDefault="00000000">
      <w:pPr>
        <w:tabs>
          <w:tab w:val="left" w:pos="1134"/>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Arial"/>
          <w:sz w:val="20"/>
          <w:szCs w:val="20"/>
        </w:rPr>
        <w:t>a1 – perskaičiuotas (pakeistas) įkainis (Eur be PVM)</w:t>
      </w:r>
    </w:p>
    <w:p w14:paraId="7BA5E8BB" w14:textId="77777777" w:rsidR="00BB6C84" w:rsidRPr="003F3262" w:rsidRDefault="00000000">
      <w:pPr>
        <w:tabs>
          <w:tab w:val="left" w:pos="1134"/>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Arial"/>
          <w:sz w:val="20"/>
          <w:szCs w:val="20"/>
        </w:rPr>
        <w:t>k – Pagal vartotojų kainų indeksą apskaičiuotas Vartojimo prekių ir paslaugų kainų pokytis (padidėjimas arba sumažėjimas) (%). „k“ reikšmė skaičiuojama pagal formulę:</w:t>
      </w:r>
    </w:p>
    <w:p w14:paraId="7BA5E8BC" w14:textId="77777777" w:rsidR="00BB6C84" w:rsidRPr="003F3262" w:rsidRDefault="00BB6C84">
      <w:pPr>
        <w:tabs>
          <w:tab w:val="left" w:pos="1134"/>
        </w:tabs>
        <w:spacing w:after="0" w:line="240" w:lineRule="auto"/>
        <w:ind w:firstLine="567"/>
        <w:jc w:val="both"/>
        <w:rPr>
          <w:rFonts w:ascii="Montserrat" w:eastAsia="Times New Roman" w:hAnsi="Montserrat" w:cs="Cambria Math"/>
          <w:sz w:val="20"/>
          <w:szCs w:val="20"/>
        </w:rPr>
      </w:pPr>
    </w:p>
    <w:p w14:paraId="7BA5E8BD" w14:textId="77777777" w:rsidR="00BB6C84" w:rsidRPr="003F3262" w:rsidRDefault="00000000">
      <w:pPr>
        <w:tabs>
          <w:tab w:val="left" w:pos="1134"/>
        </w:tabs>
        <w:spacing w:after="0" w:line="240" w:lineRule="auto"/>
        <w:ind w:firstLine="567"/>
        <w:jc w:val="both"/>
        <w:rPr>
          <w:rFonts w:ascii="Montserrat" w:eastAsia="Times New Roman" w:hAnsi="Montserrat" w:cs="Arial"/>
          <w:sz w:val="20"/>
          <w:szCs w:val="20"/>
        </w:rPr>
      </w:pPr>
      <w:r w:rsidRPr="003F3262">
        <w:rPr>
          <w:rFonts w:ascii="Cambria Math" w:eastAsia="Times New Roman" w:hAnsi="Cambria Math" w:cs="Cambria Math"/>
          <w:position w:val="-6"/>
          <w:sz w:val="20"/>
          <w:szCs w:val="20"/>
        </w:rPr>
        <w:t>𝑘</w:t>
      </w:r>
      <w:r w:rsidRPr="003F3262">
        <w:rPr>
          <w:rFonts w:ascii="Montserrat" w:eastAsia="Times New Roman" w:hAnsi="Montserrat" w:cs="Arial"/>
          <w:position w:val="-6"/>
          <w:sz w:val="20"/>
          <w:szCs w:val="20"/>
        </w:rPr>
        <w:t xml:space="preserve"> =</w:t>
      </w:r>
      <w:r w:rsidRPr="003F3262">
        <w:rPr>
          <w:rFonts w:ascii="Montserrat" w:eastAsia="Times New Roman" w:hAnsi="Montserrat" w:cs="Arial"/>
          <w:sz w:val="20"/>
          <w:szCs w:val="20"/>
        </w:rPr>
        <w:t xml:space="preserve"> </w:t>
      </w:r>
      <w:r w:rsidRPr="003F3262">
        <w:rPr>
          <w:rFonts w:ascii="Cambria Math" w:eastAsia="Times New Roman" w:hAnsi="Cambria Math" w:cs="Cambria Math"/>
          <w:sz w:val="20"/>
          <w:szCs w:val="20"/>
          <w:u w:val="single"/>
        </w:rPr>
        <w:t>𝐼𝑛𝑑𝑛𝑎𝑢𝑗𝑎𝑢𝑠𝑖𝑎𝑠</w:t>
      </w:r>
      <w:r w:rsidRPr="003F3262">
        <w:rPr>
          <w:rFonts w:ascii="Montserrat" w:eastAsia="Times New Roman" w:hAnsi="Montserrat" w:cs="Arial"/>
          <w:sz w:val="20"/>
          <w:szCs w:val="20"/>
        </w:rPr>
        <w:t xml:space="preserve"> </w:t>
      </w:r>
      <w:r w:rsidRPr="003F3262">
        <w:rPr>
          <w:rFonts w:ascii="Montserrat" w:eastAsia="Times New Roman" w:hAnsi="Montserrat" w:cs="Arial"/>
          <w:position w:val="-6"/>
          <w:sz w:val="20"/>
          <w:szCs w:val="20"/>
        </w:rPr>
        <w:t>× 100 − 100, (proc.) kur</w:t>
      </w:r>
    </w:p>
    <w:p w14:paraId="7BA5E8BE" w14:textId="77777777" w:rsidR="00BB6C84" w:rsidRPr="003F3262" w:rsidRDefault="00000000">
      <w:pPr>
        <w:tabs>
          <w:tab w:val="left" w:pos="1134"/>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Cambria Math"/>
          <w:sz w:val="20"/>
          <w:szCs w:val="20"/>
        </w:rPr>
        <w:t xml:space="preserve">         </w:t>
      </w:r>
      <w:r w:rsidRPr="003F3262">
        <w:rPr>
          <w:rFonts w:ascii="Cambria Math" w:eastAsia="Times New Roman" w:hAnsi="Cambria Math" w:cs="Cambria Math"/>
          <w:sz w:val="20"/>
          <w:szCs w:val="20"/>
        </w:rPr>
        <w:t>𝐼𝑛𝑑𝑝𝑟𝑎𝑑</w:t>
      </w:r>
      <w:r w:rsidRPr="003F3262">
        <w:rPr>
          <w:rFonts w:ascii="Montserrat" w:eastAsia="Times New Roman" w:hAnsi="Montserrat" w:cs="Arial"/>
          <w:sz w:val="20"/>
          <w:szCs w:val="20"/>
        </w:rPr>
        <w:t>ž</w:t>
      </w:r>
      <w:r w:rsidRPr="003F3262">
        <w:rPr>
          <w:rFonts w:ascii="Cambria Math" w:eastAsia="Times New Roman" w:hAnsi="Cambria Math" w:cs="Cambria Math"/>
          <w:sz w:val="20"/>
          <w:szCs w:val="20"/>
        </w:rPr>
        <w:t>𝑖𝑎</w:t>
      </w:r>
    </w:p>
    <w:p w14:paraId="7BA5E8BF" w14:textId="77777777" w:rsidR="00BB6C84" w:rsidRPr="003F3262" w:rsidRDefault="00BB6C84">
      <w:pPr>
        <w:tabs>
          <w:tab w:val="left" w:pos="1134"/>
        </w:tabs>
        <w:spacing w:after="0" w:line="240" w:lineRule="auto"/>
        <w:ind w:firstLine="567"/>
        <w:jc w:val="both"/>
        <w:rPr>
          <w:rFonts w:ascii="Montserrat" w:eastAsia="Times New Roman" w:hAnsi="Montserrat" w:cs="Arial"/>
          <w:sz w:val="20"/>
          <w:szCs w:val="20"/>
        </w:rPr>
      </w:pPr>
    </w:p>
    <w:p w14:paraId="7BA5E8C0" w14:textId="77777777" w:rsidR="00BB6C84" w:rsidRPr="003F3262" w:rsidRDefault="00000000">
      <w:pPr>
        <w:tabs>
          <w:tab w:val="left" w:pos="1134"/>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Arial"/>
          <w:sz w:val="20"/>
          <w:szCs w:val="20"/>
        </w:rPr>
        <w:t>Ind</w:t>
      </w:r>
      <w:r w:rsidRPr="003F3262">
        <w:rPr>
          <w:rFonts w:ascii="Montserrat" w:eastAsia="Times New Roman" w:hAnsi="Montserrat" w:cs="Arial"/>
          <w:sz w:val="20"/>
          <w:szCs w:val="20"/>
          <w:vertAlign w:val="subscript"/>
        </w:rPr>
        <w:t>naujausias</w:t>
      </w:r>
      <w:r w:rsidRPr="003F3262">
        <w:rPr>
          <w:rFonts w:ascii="Montserrat" w:eastAsia="Times New Roman" w:hAnsi="Montserrat" w:cs="Arial"/>
          <w:sz w:val="20"/>
          <w:szCs w:val="20"/>
        </w:rPr>
        <w:t xml:space="preserve"> – kreipimosi dėl kainos perskaičiavimo išsiuntimo kitai šaliai datą naujausias paskelbtas vartojimo prekių ir paslaugų indeksas.</w:t>
      </w:r>
    </w:p>
    <w:p w14:paraId="7BA5E8C1" w14:textId="77777777" w:rsidR="00BB6C84" w:rsidRPr="003F3262" w:rsidRDefault="00000000">
      <w:pPr>
        <w:tabs>
          <w:tab w:val="left" w:pos="1134"/>
        </w:tabs>
        <w:spacing w:after="0" w:line="240" w:lineRule="auto"/>
        <w:ind w:firstLine="567"/>
        <w:jc w:val="both"/>
        <w:rPr>
          <w:rFonts w:ascii="Montserrat" w:eastAsia="Times New Roman" w:hAnsi="Montserrat" w:cs="Arial"/>
          <w:sz w:val="20"/>
          <w:szCs w:val="20"/>
        </w:rPr>
      </w:pPr>
      <w:r w:rsidRPr="003F3262">
        <w:rPr>
          <w:rFonts w:ascii="Montserrat" w:eastAsia="Times New Roman" w:hAnsi="Montserrat" w:cs="Arial"/>
          <w:sz w:val="20"/>
          <w:szCs w:val="20"/>
        </w:rPr>
        <w:t>Ind</w:t>
      </w:r>
      <w:r w:rsidRPr="003F3262">
        <w:rPr>
          <w:rFonts w:ascii="Montserrat" w:eastAsia="Times New Roman" w:hAnsi="Montserrat" w:cs="Arial"/>
          <w:sz w:val="20"/>
          <w:szCs w:val="20"/>
          <w:vertAlign w:val="subscript"/>
        </w:rPr>
        <w:t>pradžia</w:t>
      </w:r>
      <w:r w:rsidRPr="003F3262">
        <w:rPr>
          <w:rFonts w:ascii="Montserrat" w:eastAsia="Times New Roman" w:hAnsi="Montserrat" w:cs="Arial"/>
          <w:sz w:val="20"/>
          <w:szCs w:val="20"/>
        </w:rPr>
        <w:t xml:space="preserve"> – laikotarpio pradžios datos (mėnesio) vartojimo prekių ir paslaugų indeksas. Pirmojo perskaičiavimo atveju laikotarpio pradžia (mėnuo) yra Sutarties sudarymo diena. Antrojo ir vėlesnių perskaičiavimų atveju laikotarpio pradžia (mėnuo) yra paskutinio perskaičiavimo metu naudotos paskelbto atitinkamo indekso reikšmės mėnuo.</w:t>
      </w:r>
    </w:p>
    <w:p w14:paraId="7BA5E8C2"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BA5E8C3"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Vėlesnis kainų arba įkainių perskaičiavimas negali apimti laikotarpio, už kurį jau buvo atliktas perskaičiavimas.</w:t>
      </w:r>
    </w:p>
    <w:p w14:paraId="7BA5E8C4"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Bet kuri Sutarties šalis Sutarties galiojimo metu turi teisę inicijuoti Sutartyje numatytų įkainių perskaičiavimą (keitimą) ne anksčiau nei po 12 (dvylikos) mėnesių nuo Sutarties sudarymo dienos (jeigu perskaičiavimas jau buvo atliktas – nuo paskutinio perskaičiavimo pagal šį punktą dienos);</w:t>
      </w:r>
    </w:p>
    <w:p w14:paraId="7BA5E8C5"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Įkainiai Sutarties galiojimo laikotarpiu galės būti perskaičiuojami ir keičiami ne dažniau kaip vieną kartą per 12 (dvylikos) mėnesių laikotarpį.</w:t>
      </w:r>
    </w:p>
    <w:p w14:paraId="7BA5E8C6"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perskaičiavimo dienos.</w:t>
      </w:r>
    </w:p>
    <w:p w14:paraId="7BA5E8C7"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Šalis, inicijuojanti Sutarties įkainių perskaičiavimą, informuoja kitą Šalį raštu apie pageidavimą perskaičiuoti įkainius.</w:t>
      </w:r>
    </w:p>
    <w:p w14:paraId="7BA5E8C8" w14:textId="77777777" w:rsidR="00BB6C84" w:rsidRPr="003F3262" w:rsidRDefault="00000000">
      <w:pPr>
        <w:numPr>
          <w:ilvl w:val="2"/>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Už Prekes, užsakytas iki susitarimo dėl Prekių įkainių perskaičiavimo pasirašymo dienos, Užsakovas apmoka taikant iki tol galiojusius Prekių įkainius, o už Prekes, užsakytas po susitarimo pasirašymo dienos, Tiekėjui bus apmokama taikant naujus Prekių įkainius.</w:t>
      </w:r>
    </w:p>
    <w:p w14:paraId="7BA5E8C9" w14:textId="77777777" w:rsidR="00BB6C84" w:rsidRPr="003F3262" w:rsidRDefault="00000000">
      <w:pPr>
        <w:numPr>
          <w:ilvl w:val="1"/>
          <w:numId w:val="2"/>
        </w:numPr>
        <w:tabs>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Perskaičiuoti įkainiai įforminami susitarimu prie šios Sutarties, pasirašomu abiejų Sutarties Šalių ir įsigalioja nuo susitarimo pasirašymo datos, jei susitarime nenumatyta kitaip. Šalys privalo Susitarime nurodyti indekso reikšmę laikotarpio pradžioje ir jos nustatymo datą, </w:t>
      </w:r>
      <w:r w:rsidRPr="003F3262">
        <w:rPr>
          <w:rFonts w:ascii="Montserrat" w:eastAsia="Times New Roman" w:hAnsi="Montserrat" w:cs="Arial"/>
          <w:sz w:val="20"/>
          <w:szCs w:val="20"/>
        </w:rPr>
        <w:lastRenderedPageBreak/>
        <w:t>indekso reikšmę laikotarpio pabaigoje ir jos nustatymo datą, kainų pokytį (k), perskaičiuotus įkainius, perskaičiuotą pradinės Sutarties vertę.</w:t>
      </w:r>
    </w:p>
    <w:p w14:paraId="7BA5E8CA" w14:textId="77777777" w:rsidR="00BB6C84" w:rsidRPr="003F3262" w:rsidRDefault="00BB6C84">
      <w:pPr>
        <w:tabs>
          <w:tab w:val="left" w:pos="1134"/>
        </w:tabs>
        <w:spacing w:after="0" w:line="240" w:lineRule="auto"/>
        <w:ind w:left="567"/>
        <w:jc w:val="both"/>
        <w:rPr>
          <w:rFonts w:ascii="Montserrat" w:eastAsia="Times New Roman" w:hAnsi="Montserrat" w:cs="Arial"/>
          <w:sz w:val="20"/>
          <w:szCs w:val="20"/>
        </w:rPr>
      </w:pPr>
    </w:p>
    <w:p w14:paraId="7BA5E8CB" w14:textId="77777777" w:rsidR="00BB6C84" w:rsidRPr="003F3262" w:rsidRDefault="00000000">
      <w:pPr>
        <w:widowControl w:val="0"/>
        <w:numPr>
          <w:ilvl w:val="0"/>
          <w:numId w:val="5"/>
        </w:numPr>
        <w:tabs>
          <w:tab w:val="left" w:pos="426"/>
          <w:tab w:val="left" w:pos="851"/>
          <w:tab w:val="left" w:pos="993"/>
        </w:tabs>
        <w:autoSpaceDE w:val="0"/>
        <w:autoSpaceDN w:val="0"/>
        <w:adjustRightInd w:val="0"/>
        <w:spacing w:after="0" w:line="240" w:lineRule="auto"/>
        <w:ind w:firstLine="2901"/>
        <w:contextualSpacing/>
        <w:jc w:val="both"/>
        <w:rPr>
          <w:rFonts w:ascii="Montserrat" w:eastAsia="Times New Roman" w:hAnsi="Montserrat" w:cs="Arial"/>
          <w:b/>
          <w:sz w:val="20"/>
          <w:szCs w:val="20"/>
          <w:lang w:eastAsia="lt-LT"/>
        </w:rPr>
      </w:pPr>
      <w:r w:rsidRPr="003F3262">
        <w:rPr>
          <w:rFonts w:ascii="Montserrat" w:eastAsia="Times New Roman" w:hAnsi="Montserrat" w:cs="Arial"/>
          <w:b/>
          <w:sz w:val="20"/>
          <w:szCs w:val="20"/>
          <w:lang w:eastAsia="lt-LT"/>
        </w:rPr>
        <w:t>PAREIŠKIMAI IR GARANTIJOS</w:t>
      </w:r>
    </w:p>
    <w:p w14:paraId="7BA5E8CC" w14:textId="77777777" w:rsidR="00BB6C84" w:rsidRPr="003F3262" w:rsidRDefault="00BB6C84">
      <w:pPr>
        <w:widowControl w:val="0"/>
        <w:tabs>
          <w:tab w:val="left" w:pos="426"/>
          <w:tab w:val="left" w:pos="851"/>
          <w:tab w:val="left" w:pos="993"/>
        </w:tabs>
        <w:autoSpaceDE w:val="0"/>
        <w:autoSpaceDN w:val="0"/>
        <w:adjustRightInd w:val="0"/>
        <w:spacing w:after="0" w:line="240" w:lineRule="auto"/>
        <w:ind w:left="3261"/>
        <w:contextualSpacing/>
        <w:jc w:val="both"/>
        <w:rPr>
          <w:rFonts w:ascii="Montserrat" w:eastAsia="Times New Roman" w:hAnsi="Montserrat" w:cs="Arial"/>
          <w:b/>
          <w:sz w:val="20"/>
          <w:szCs w:val="20"/>
          <w:lang w:eastAsia="lt-LT"/>
        </w:rPr>
      </w:pPr>
    </w:p>
    <w:p w14:paraId="7BA5E8CD" w14:textId="77777777" w:rsidR="00BB6C84" w:rsidRPr="003F3262" w:rsidRDefault="00000000">
      <w:pPr>
        <w:widowControl w:val="0"/>
        <w:numPr>
          <w:ilvl w:val="1"/>
          <w:numId w:val="5"/>
        </w:numPr>
        <w:tabs>
          <w:tab w:val="left" w:pos="426"/>
          <w:tab w:val="left" w:pos="851"/>
          <w:tab w:val="left" w:pos="993"/>
        </w:tabs>
        <w:autoSpaceDE w:val="0"/>
        <w:autoSpaceDN w:val="0"/>
        <w:adjustRightInd w:val="0"/>
        <w:spacing w:after="0" w:line="240" w:lineRule="auto"/>
        <w:ind w:hanging="1146"/>
        <w:contextualSpacing/>
        <w:jc w:val="both"/>
        <w:rPr>
          <w:rFonts w:ascii="Montserrat" w:eastAsia="Times New Roman" w:hAnsi="Montserrat" w:cs="Arial"/>
          <w:sz w:val="20"/>
          <w:szCs w:val="20"/>
          <w:lang w:eastAsia="lt-LT"/>
        </w:rPr>
      </w:pPr>
      <w:r w:rsidRPr="003F3262">
        <w:rPr>
          <w:rFonts w:ascii="Montserrat" w:eastAsia="Times New Roman" w:hAnsi="Montserrat" w:cs="Arial"/>
          <w:sz w:val="20"/>
          <w:szCs w:val="20"/>
          <w:lang w:eastAsia="lt-LT"/>
        </w:rPr>
        <w:t>Sudarydamas šią Sutartį Tiekėjas patvirtina, kad:</w:t>
      </w:r>
    </w:p>
    <w:p w14:paraId="7BA5E8CE" w14:textId="77777777" w:rsidR="00BB6C84" w:rsidRPr="003F3262" w:rsidRDefault="00000000">
      <w:pPr>
        <w:widowControl w:val="0"/>
        <w:numPr>
          <w:ilvl w:val="2"/>
          <w:numId w:val="5"/>
        </w:numPr>
        <w:tabs>
          <w:tab w:val="left" w:pos="426"/>
          <w:tab w:val="left" w:pos="851"/>
          <w:tab w:val="left" w:pos="1134"/>
        </w:tabs>
        <w:autoSpaceDE w:val="0"/>
        <w:autoSpaceDN w:val="0"/>
        <w:adjustRightInd w:val="0"/>
        <w:spacing w:after="0" w:line="240" w:lineRule="auto"/>
        <w:ind w:hanging="153"/>
        <w:contextualSpacing/>
        <w:jc w:val="both"/>
        <w:rPr>
          <w:rFonts w:ascii="Montserrat" w:eastAsia="Times New Roman" w:hAnsi="Montserrat" w:cs="Arial"/>
          <w:sz w:val="20"/>
          <w:szCs w:val="20"/>
          <w:lang w:eastAsia="lt-LT"/>
        </w:rPr>
      </w:pPr>
      <w:r w:rsidRPr="003F3262">
        <w:rPr>
          <w:rFonts w:ascii="Montserrat" w:eastAsia="Times New Roman" w:hAnsi="Montserrat" w:cs="Arial"/>
          <w:sz w:val="20"/>
          <w:szCs w:val="20"/>
          <w:lang w:eastAsia="lt-LT"/>
        </w:rPr>
        <w:t>jis turi žinias, patirtį ir kvalifikaciją, reikalingą šiai Sutarčiai įvykdyti;</w:t>
      </w:r>
    </w:p>
    <w:p w14:paraId="7BA5E8CF" w14:textId="72B36B92" w:rsidR="00BB6C84" w:rsidRPr="003F3262" w:rsidRDefault="00000000">
      <w:pPr>
        <w:widowControl w:val="0"/>
        <w:numPr>
          <w:ilvl w:val="2"/>
          <w:numId w:val="5"/>
        </w:numPr>
        <w:tabs>
          <w:tab w:val="left" w:pos="426"/>
          <w:tab w:val="left" w:pos="851"/>
          <w:tab w:val="left" w:pos="1134"/>
        </w:tabs>
        <w:autoSpaceDE w:val="0"/>
        <w:autoSpaceDN w:val="0"/>
        <w:adjustRightInd w:val="0"/>
        <w:spacing w:after="0" w:line="240" w:lineRule="auto"/>
        <w:ind w:left="0" w:firstLine="567"/>
        <w:contextualSpacing/>
        <w:jc w:val="both"/>
        <w:rPr>
          <w:rFonts w:ascii="Montserrat" w:eastAsia="Times New Roman" w:hAnsi="Montserrat" w:cs="Arial"/>
          <w:sz w:val="20"/>
          <w:szCs w:val="20"/>
          <w:lang w:eastAsia="lt-LT"/>
        </w:rPr>
      </w:pPr>
      <w:r w:rsidRPr="003F3262">
        <w:rPr>
          <w:rFonts w:ascii="Montserrat" w:eastAsia="Times New Roman" w:hAnsi="Montserrat" w:cs="Arial"/>
          <w:sz w:val="20"/>
          <w:szCs w:val="20"/>
          <w:lang w:eastAsia="lt-LT"/>
        </w:rPr>
        <w:t>susipažino su aplinkybėmis ir sąlygomis, kurioms esant bus tiekiamos / pristatomos ir įrengiamos (montuojamos) prekės bei neturi jokių pretenzijų ir (ar) pastabų dėl galimybės pristatyti ir įrengti (montuoti) prekes Sutartyje ir jos prieduose nustatyta tvarka ir sąlygomis;</w:t>
      </w:r>
    </w:p>
    <w:p w14:paraId="7BA5E8D0" w14:textId="7CE0A975" w:rsidR="00BB6C84" w:rsidRPr="003F3262" w:rsidRDefault="00000000">
      <w:pPr>
        <w:widowControl w:val="0"/>
        <w:numPr>
          <w:ilvl w:val="2"/>
          <w:numId w:val="5"/>
        </w:numPr>
        <w:tabs>
          <w:tab w:val="left" w:pos="426"/>
          <w:tab w:val="left" w:pos="851"/>
          <w:tab w:val="left" w:pos="1134"/>
        </w:tabs>
        <w:autoSpaceDE w:val="0"/>
        <w:autoSpaceDN w:val="0"/>
        <w:adjustRightInd w:val="0"/>
        <w:spacing w:after="0" w:line="240" w:lineRule="auto"/>
        <w:ind w:left="0" w:firstLine="567"/>
        <w:contextualSpacing/>
        <w:jc w:val="both"/>
        <w:rPr>
          <w:rFonts w:ascii="Montserrat" w:eastAsia="Times New Roman" w:hAnsi="Montserrat" w:cs="Arial"/>
          <w:sz w:val="20"/>
          <w:szCs w:val="20"/>
          <w:lang w:eastAsia="lt-LT"/>
        </w:rPr>
      </w:pPr>
      <w:r w:rsidRPr="003F3262">
        <w:rPr>
          <w:rFonts w:ascii="Montserrat" w:eastAsia="Times New Roman" w:hAnsi="Montserrat" w:cs="Arial"/>
          <w:sz w:val="20"/>
          <w:szCs w:val="20"/>
          <w:lang w:eastAsia="lt-LT"/>
        </w:rPr>
        <w:t>gerai išanalizavo ir suprato pristatomų prekių ir darbų funkcionavimo tikslus ir jų apimtį ir kitus Tiekėjui pateiktus duomenis, numatė ir įvertino visas sudėtines prekių pristatymo ir jų įrengimo (montavimo) išlaidas, medžiagas, priemones ir kitus savo įsipareigojimus;</w:t>
      </w:r>
    </w:p>
    <w:p w14:paraId="7BA5E8D1" w14:textId="7B7DB8DA"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Prekės atitinka kokybės reikalavimus ir nėra paslėptų trūkumų ir (ar) defektų,</w:t>
      </w:r>
      <w:r w:rsidR="0019079A">
        <w:rPr>
          <w:rFonts w:ascii="Montserrat" w:eastAsia="Times New Roman" w:hAnsi="Montserrat" w:cs="Arial"/>
          <w:sz w:val="20"/>
          <w:szCs w:val="20"/>
        </w:rPr>
        <w:t xml:space="preserve"> </w:t>
      </w:r>
      <w:r w:rsidR="0019079A" w:rsidRPr="003F3262">
        <w:rPr>
          <w:rFonts w:ascii="Montserrat" w:eastAsia="Times New Roman" w:hAnsi="Montserrat" w:cs="Arial"/>
          <w:sz w:val="20"/>
          <w:szCs w:val="20"/>
        </w:rPr>
        <w:t xml:space="preserve">ir (ar) </w:t>
      </w:r>
      <w:r w:rsidR="0019079A">
        <w:rPr>
          <w:rFonts w:ascii="Montserrat" w:eastAsia="Times New Roman" w:hAnsi="Montserrat" w:cs="Arial"/>
          <w:sz w:val="20"/>
          <w:szCs w:val="20"/>
        </w:rPr>
        <w:t>gedimų,</w:t>
      </w:r>
      <w:r w:rsidRPr="003F3262">
        <w:rPr>
          <w:rFonts w:ascii="Montserrat" w:eastAsia="Times New Roman" w:hAnsi="Montserrat" w:cs="Arial"/>
          <w:sz w:val="20"/>
          <w:szCs w:val="20"/>
        </w:rPr>
        <w:t xml:space="preserve"> dėl kurių Prekių nebūtų galima naudoti tam tikslui, kuriam Užsakovas ją ketina naudoti arba dėl kurių Prekių naudingumas sumažėtų taip, kad Užsakovas, žinodamas apie tuos trūkumus ir (defektus), Prekių nebūtų pirkęs arba nebūtų mokėjęs Sutartyje nurodytos kainos.</w:t>
      </w:r>
    </w:p>
    <w:p w14:paraId="7BA5E8D2" w14:textId="77777777" w:rsidR="00BB6C84" w:rsidRPr="003F3262" w:rsidRDefault="00000000">
      <w:pPr>
        <w:widowControl w:val="0"/>
        <w:numPr>
          <w:ilvl w:val="1"/>
          <w:numId w:val="5"/>
        </w:numPr>
        <w:tabs>
          <w:tab w:val="left" w:pos="426"/>
          <w:tab w:val="left" w:pos="851"/>
          <w:tab w:val="left" w:pos="993"/>
        </w:tabs>
        <w:autoSpaceDE w:val="0"/>
        <w:autoSpaceDN w:val="0"/>
        <w:adjustRightInd w:val="0"/>
        <w:spacing w:after="0" w:line="240" w:lineRule="auto"/>
        <w:ind w:left="0" w:firstLine="567"/>
        <w:contextualSpacing/>
        <w:jc w:val="both"/>
        <w:rPr>
          <w:rFonts w:ascii="Montserrat" w:eastAsia="Times New Roman" w:hAnsi="Montserrat" w:cs="Arial"/>
          <w:sz w:val="20"/>
          <w:szCs w:val="20"/>
          <w:lang w:eastAsia="lt-LT"/>
        </w:rPr>
      </w:pPr>
      <w:r w:rsidRPr="003F3262">
        <w:rPr>
          <w:rFonts w:ascii="Montserrat" w:eastAsia="Times New Roman" w:hAnsi="Montserrat" w:cs="Arial"/>
          <w:sz w:val="20"/>
          <w:szCs w:val="20"/>
          <w:lang w:eastAsia="lt-LT"/>
        </w:rPr>
        <w:t>Tiekėjas garantuoja, kad parduodamas Prekes jis nepažeis jokių trečiųjų asmenų teisių ir garantuoja nuostolių atlyginimą Užsakovui dėl bet kokių trečiųjų asmenų pareikštų reikalavimų.</w:t>
      </w:r>
    </w:p>
    <w:p w14:paraId="7BA5E8D3" w14:textId="77777777" w:rsidR="00BB6C84" w:rsidRPr="003F3262" w:rsidRDefault="00BB6C84">
      <w:pPr>
        <w:pStyle w:val="BodyText2"/>
        <w:tabs>
          <w:tab w:val="left" w:pos="0"/>
          <w:tab w:val="left" w:pos="900"/>
          <w:tab w:val="left" w:pos="993"/>
        </w:tabs>
        <w:overflowPunct w:val="0"/>
        <w:autoSpaceDE w:val="0"/>
        <w:autoSpaceDN w:val="0"/>
        <w:adjustRightInd w:val="0"/>
        <w:jc w:val="both"/>
        <w:rPr>
          <w:rFonts w:ascii="Montserrat" w:hAnsi="Montserrat" w:cs="Arial"/>
          <w:b w:val="0"/>
          <w:sz w:val="20"/>
        </w:rPr>
      </w:pPr>
    </w:p>
    <w:p w14:paraId="7BA5E8D4" w14:textId="77777777" w:rsidR="00BB6C84" w:rsidRPr="003F3262" w:rsidRDefault="00000000">
      <w:pPr>
        <w:pStyle w:val="ListParagraph"/>
        <w:numPr>
          <w:ilvl w:val="0"/>
          <w:numId w:val="5"/>
        </w:numPr>
        <w:tabs>
          <w:tab w:val="left" w:pos="0"/>
        </w:tabs>
        <w:spacing w:after="0" w:line="240" w:lineRule="auto"/>
        <w:ind w:firstLine="3042"/>
        <w:rPr>
          <w:rFonts w:ascii="Montserrat" w:eastAsia="Times New Roman" w:hAnsi="Montserrat"/>
          <w:b/>
          <w:sz w:val="20"/>
          <w:szCs w:val="20"/>
        </w:rPr>
      </w:pPr>
      <w:r w:rsidRPr="003F3262">
        <w:rPr>
          <w:rFonts w:ascii="Montserrat" w:eastAsia="Times New Roman" w:hAnsi="Montserrat"/>
          <w:b/>
          <w:sz w:val="20"/>
          <w:szCs w:val="20"/>
        </w:rPr>
        <w:t>ŠALIŲ TEISĖS IR PAREIGOS. SUBTIEKĖJAI</w:t>
      </w:r>
    </w:p>
    <w:p w14:paraId="7BA5E8D5" w14:textId="77777777" w:rsidR="00BB6C84" w:rsidRPr="003F3262" w:rsidRDefault="00BB6C84">
      <w:pPr>
        <w:pStyle w:val="ListParagraph"/>
        <w:tabs>
          <w:tab w:val="left" w:pos="0"/>
        </w:tabs>
        <w:spacing w:after="0" w:line="240" w:lineRule="auto"/>
        <w:ind w:left="3402"/>
        <w:rPr>
          <w:rFonts w:ascii="Montserrat" w:eastAsia="Times New Roman" w:hAnsi="Montserrat"/>
          <w:b/>
          <w:sz w:val="20"/>
          <w:szCs w:val="20"/>
        </w:rPr>
      </w:pPr>
    </w:p>
    <w:p w14:paraId="7BA5E8D6"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b/>
          <w:sz w:val="20"/>
          <w:szCs w:val="20"/>
        </w:rPr>
        <w:t>Užsakovo teisės ir pareigos</w:t>
      </w:r>
      <w:r w:rsidRPr="003F3262">
        <w:rPr>
          <w:rFonts w:ascii="Montserrat" w:eastAsia="Times New Roman" w:hAnsi="Montserrat" w:cs="Arial"/>
          <w:sz w:val="20"/>
          <w:szCs w:val="20"/>
        </w:rPr>
        <w:t>:</w:t>
      </w:r>
    </w:p>
    <w:p w14:paraId="7BA5E8D7"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priimti, Sutartyje ir Techninėje specifikacijoje nustatyta tvarka, sąlygomis ir terminais, iš Tiekėjo Sutarties reikalavimus atitinkančias prekes ir (ar) darbus bei už jas atsiskaityti;</w:t>
      </w:r>
    </w:p>
    <w:p w14:paraId="7BA5E8D8"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tikrinti perduodamų prekių ir (ar) darbų kokybę pačiam ar pasitelkus trečiuosius asmenis ir atsisakyti priimti bei mokėti už prekes ir (ar) darbus, neatitinkančias Sutarties reikalavimų;</w:t>
      </w:r>
    </w:p>
    <w:p w14:paraId="7BA5E8D9"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išskaityti iš Tiekėjui mokėtinų sumų visas Tiekėjo mokėtinų Užsakovui netesybų ir nuostolių sumas, iš anksto informavus apie tai Tiekėją;</w:t>
      </w:r>
    </w:p>
    <w:p w14:paraId="7BA5E8DA"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Užsakovas turi kitas teisės aktuose numatytas teises ir pareigas.</w:t>
      </w:r>
    </w:p>
    <w:p w14:paraId="7BA5E8DB"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b/>
          <w:sz w:val="20"/>
          <w:szCs w:val="20"/>
        </w:rPr>
        <w:t>Tiekėjo teisės ir pareigos</w:t>
      </w:r>
      <w:r w:rsidRPr="003F3262">
        <w:rPr>
          <w:rFonts w:ascii="Montserrat" w:eastAsia="Times New Roman" w:hAnsi="Montserrat" w:cs="Arial"/>
          <w:sz w:val="20"/>
          <w:szCs w:val="20"/>
        </w:rPr>
        <w:t>:</w:t>
      </w:r>
    </w:p>
    <w:p w14:paraId="7BA5E8DC"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Tiekėjas privalo Sutartyje ir Techninėje specifikacijoje nustatytais terminais, sąlygomis ir tvarka perduoti ir (ar) įrengti Užsakovui prekes bei turi teisę gauti Užsakovo apmokėjimą už prekes ir (ar) darbus;</w:t>
      </w:r>
    </w:p>
    <w:p w14:paraId="7BA5E8DD"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ištaisyti prekių ir (ar) darbų trūkumus ir (ar) gedimus, ir (ar) defektus nustatytus priimant prekes ir (ar) darbus, vykdant Sutartį;</w:t>
      </w:r>
    </w:p>
    <w:p w14:paraId="7BA5E8DE"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savarankiškai apsirūpinti materialiniais ištekliais (medžiagomis, įranga, priemonėmis) ir darbo jėga Sutarčiai vykdyti;</w:t>
      </w:r>
    </w:p>
    <w:p w14:paraId="7BA5E8DF" w14:textId="58E063EE"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kompensuoti Užsakovui išlaidas ir nuostolius, patirtus šalinant prekių ir (ar) darbų trūkumus ir (ar) gedimus, ir (ar) defektus, jei jie kilo dėl gamintojo ar Tiekėjo kaltės;</w:t>
      </w:r>
    </w:p>
    <w:p w14:paraId="7BA5E8E0"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Užsakovui pareikalavus, </w:t>
      </w:r>
      <w:r w:rsidRPr="003F3262">
        <w:rPr>
          <w:rFonts w:ascii="Montserrat" w:hAnsi="Montserrat" w:cs="Arial"/>
          <w:sz w:val="20"/>
          <w:szCs w:val="20"/>
        </w:rPr>
        <w:t>Tiekėjas ne vėliau kaip per 2 (dvi) darbo dienas, neatlygintinai turi pateikti ataskaitą apie Sutarties (užsakymo) eigą bei juos pagrindžiančius duomenis / dokumentus (pvz., užsakymo pateikimą gamintojui, gamintojo atsakymus / patvirtinimus, prekių vežimo sutarties sudarymą ir pan.);</w:t>
      </w:r>
    </w:p>
    <w:p w14:paraId="7BA5E8E1"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vykdyti Užsakovo nurodymus, susijusius su šios Sutarties vykdymu;</w:t>
      </w:r>
    </w:p>
    <w:p w14:paraId="7BA5E8E2"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tinkamai vykdyti kitas pareigas, numatytas Sutartyje ir galiojančiuose teisės aktuose;</w:t>
      </w:r>
    </w:p>
    <w:p w14:paraId="7BA5E8E3"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Tiekėjas turi kitas teisės aktuose numatytas teises ir pareigas.</w:t>
      </w:r>
    </w:p>
    <w:p w14:paraId="7BA5E8E4" w14:textId="77777777" w:rsidR="00BB6C84" w:rsidRPr="003F3262" w:rsidRDefault="00000000">
      <w:pPr>
        <w:pStyle w:val="ListParagraph"/>
        <w:widowControl w:val="0"/>
        <w:numPr>
          <w:ilvl w:val="1"/>
          <w:numId w:val="5"/>
        </w:numPr>
        <w:tabs>
          <w:tab w:val="left" w:pos="426"/>
          <w:tab w:val="left" w:pos="1276"/>
        </w:tabs>
        <w:autoSpaceDE w:val="0"/>
        <w:autoSpaceDN w:val="0"/>
        <w:adjustRightInd w:val="0"/>
        <w:spacing w:after="0" w:line="240" w:lineRule="auto"/>
        <w:ind w:hanging="1146"/>
        <w:jc w:val="both"/>
        <w:rPr>
          <w:rFonts w:ascii="Montserrat" w:eastAsia="Times New Roman" w:hAnsi="Montserrat"/>
          <w:sz w:val="20"/>
          <w:szCs w:val="20"/>
          <w:lang w:eastAsia="lt-LT"/>
        </w:rPr>
      </w:pPr>
      <w:r w:rsidRPr="003F3262">
        <w:rPr>
          <w:rFonts w:ascii="Montserrat" w:eastAsia="Times New Roman" w:hAnsi="Montserrat"/>
          <w:sz w:val="20"/>
          <w:szCs w:val="20"/>
          <w:lang w:eastAsia="lt-LT"/>
        </w:rPr>
        <w:t>Tiekėjas Sutarties vykdymo metu gali pasitelkti subtiekėjus šiomis sąlygomis:</w:t>
      </w:r>
    </w:p>
    <w:p w14:paraId="7BA5E8E5" w14:textId="77777777" w:rsidR="00BB6C84" w:rsidRPr="003F3262" w:rsidRDefault="00000000">
      <w:pPr>
        <w:pStyle w:val="ListParagraph"/>
        <w:widowControl w:val="0"/>
        <w:numPr>
          <w:ilvl w:val="2"/>
          <w:numId w:val="5"/>
        </w:numPr>
        <w:autoSpaceDE w:val="0"/>
        <w:autoSpaceDN w:val="0"/>
        <w:adjustRightInd w:val="0"/>
        <w:spacing w:after="0" w:line="240" w:lineRule="auto"/>
        <w:ind w:left="0" w:firstLine="567"/>
        <w:jc w:val="both"/>
        <w:rPr>
          <w:rFonts w:ascii="Montserrat" w:eastAsia="Times New Roman" w:hAnsi="Montserrat"/>
          <w:i/>
          <w:iCs/>
          <w:sz w:val="20"/>
          <w:szCs w:val="20"/>
          <w:lang w:eastAsia="lt-LT"/>
        </w:rPr>
      </w:pPr>
      <w:r w:rsidRPr="003F3262">
        <w:rPr>
          <w:rFonts w:ascii="Montserrat" w:eastAsia="Times New Roman" w:hAnsi="Montserrat"/>
          <w:sz w:val="20"/>
          <w:szCs w:val="20"/>
          <w:lang w:eastAsia="lt-LT"/>
        </w:rPr>
        <w:t xml:space="preserve">Sutarčiai vykdyti pasitelkiami šie subtiekėjai: </w:t>
      </w:r>
      <w:r w:rsidRPr="003F3262">
        <w:rPr>
          <w:rFonts w:ascii="Montserrat" w:eastAsia="Times New Roman" w:hAnsi="Montserrat"/>
          <w:i/>
          <w:iCs/>
          <w:sz w:val="20"/>
          <w:szCs w:val="20"/>
          <w:lang w:eastAsia="lt-LT"/>
        </w:rPr>
        <w:t>[nurodyti arba pažymėti „</w:t>
      </w:r>
      <w:r w:rsidRPr="0097027C">
        <w:rPr>
          <w:rFonts w:ascii="Montserrat" w:eastAsia="Times New Roman" w:hAnsi="Montserrat"/>
          <w:i/>
          <w:iCs/>
          <w:sz w:val="20"/>
          <w:szCs w:val="20"/>
          <w:lang w:eastAsia="lt-LT"/>
        </w:rPr>
        <w:t>nėra</w:t>
      </w:r>
      <w:r w:rsidRPr="003F3262">
        <w:rPr>
          <w:rFonts w:ascii="Montserrat" w:eastAsia="Times New Roman" w:hAnsi="Montserrat"/>
          <w:sz w:val="20"/>
          <w:szCs w:val="20"/>
          <w:lang w:eastAsia="lt-LT"/>
        </w:rPr>
        <w:t>“].</w:t>
      </w:r>
    </w:p>
    <w:p w14:paraId="7BA5E8E6" w14:textId="77777777" w:rsidR="00BB6C84" w:rsidRPr="003F3262" w:rsidRDefault="00000000">
      <w:pPr>
        <w:pStyle w:val="ListParagraph"/>
        <w:widowControl w:val="0"/>
        <w:numPr>
          <w:ilvl w:val="2"/>
          <w:numId w:val="5"/>
        </w:numPr>
        <w:tabs>
          <w:tab w:val="left" w:pos="426"/>
          <w:tab w:val="left" w:pos="851"/>
          <w:tab w:val="left" w:pos="993"/>
          <w:tab w:val="left" w:pos="1276"/>
        </w:tabs>
        <w:autoSpaceDE w:val="0"/>
        <w:autoSpaceDN w:val="0"/>
        <w:adjustRightInd w:val="0"/>
        <w:spacing w:after="0" w:line="240" w:lineRule="auto"/>
        <w:ind w:left="0" w:firstLine="567"/>
        <w:jc w:val="both"/>
        <w:rPr>
          <w:rFonts w:ascii="Montserrat" w:eastAsia="Times New Roman" w:hAnsi="Montserrat"/>
          <w:sz w:val="20"/>
          <w:szCs w:val="20"/>
          <w:lang w:eastAsia="lt-LT"/>
        </w:rPr>
      </w:pPr>
      <w:r w:rsidRPr="003F3262">
        <w:rPr>
          <w:rFonts w:ascii="Montserrat" w:eastAsia="Times New Roman" w:hAnsi="Montserrat"/>
          <w:sz w:val="20"/>
          <w:szCs w:val="20"/>
          <w:lang w:eastAsia="lt-LT"/>
        </w:rPr>
        <w:t xml:space="preserve">įsigaliojus Sutarčiai Tiekėjas įsipareigoja per 3 (tris) darbo dienas pranešti Užsakovui tuo metu žinomų subtiekėjų pavadinimus, kontaktinius duomenis ir jų atstovus, jeigu jie nenurodyti pasiūlyme. Tiekėjas įsipareigoja informuoti apie minėtos informacijos pasikeitimus visu Sutarties vykdymo metu, taip pat apie naujus subtiekėjus, kuriuos jis ketina pasitelkti vėliau. Tiekėjas, siekdamas pakeisti ar pasitelkti naują subtiekėją, turi raštu informuoti Užsakovą prieš 3 (tris) darbo dienas ir gauti Užsakovo rašytinį sutikimą. Užsakovas turi teisę reikalauti Tiekėjo pateikti naujo subtiekėjo dokumentus, pagrindžiančius atitikimą kvalifikacijos reikalavimams (jei Pirkimo dokumentuose subtiekėjams pagal prisiimtų sutartinių įsipareigojimų dalį buvo keliami </w:t>
      </w:r>
      <w:r w:rsidRPr="003F3262">
        <w:rPr>
          <w:rFonts w:ascii="Montserrat" w:eastAsia="Times New Roman" w:hAnsi="Montserrat"/>
          <w:sz w:val="20"/>
          <w:szCs w:val="20"/>
          <w:lang w:eastAsia="lt-LT"/>
        </w:rPr>
        <w:lastRenderedPageBreak/>
        <w:t xml:space="preserve">kvalifikaciniai reikalavimai) ir atsisakyti pakeisti subtiekėją, nustačius neatitikimus. Be Užsakovo rašytinio sutikimo subtiekėjo pakeitimas ar naujo subtiekėjo pasitelkimas negalimas; </w:t>
      </w:r>
    </w:p>
    <w:p w14:paraId="7BA5E8E7" w14:textId="77777777" w:rsidR="00BB6C84" w:rsidRPr="003F3262" w:rsidRDefault="00000000">
      <w:pPr>
        <w:widowControl w:val="0"/>
        <w:numPr>
          <w:ilvl w:val="2"/>
          <w:numId w:val="5"/>
        </w:numPr>
        <w:tabs>
          <w:tab w:val="left" w:pos="426"/>
          <w:tab w:val="left" w:pos="851"/>
          <w:tab w:val="left" w:pos="993"/>
          <w:tab w:val="left" w:pos="1276"/>
        </w:tabs>
        <w:autoSpaceDE w:val="0"/>
        <w:autoSpaceDN w:val="0"/>
        <w:adjustRightInd w:val="0"/>
        <w:spacing w:after="0" w:line="240" w:lineRule="auto"/>
        <w:ind w:left="0" w:firstLine="567"/>
        <w:contextualSpacing/>
        <w:jc w:val="both"/>
        <w:rPr>
          <w:rFonts w:ascii="Montserrat" w:eastAsia="Times New Roman" w:hAnsi="Montserrat" w:cs="Arial"/>
          <w:sz w:val="20"/>
          <w:szCs w:val="20"/>
          <w:lang w:eastAsia="lt-LT"/>
        </w:rPr>
      </w:pPr>
      <w:r w:rsidRPr="003F3262">
        <w:rPr>
          <w:rFonts w:ascii="Montserrat" w:eastAsia="Times New Roman" w:hAnsi="Montserrat" w:cs="Arial"/>
          <w:sz w:val="20"/>
          <w:szCs w:val="20"/>
          <w:lang w:eastAsia="lt-LT"/>
        </w:rPr>
        <w:t>Tiekėjas atsako už subtiekėjų, jo įgaliotų atstovų ir darbuotojų veiksmus arba neveikimą taip, kaip atsakytų už savo paties veiksmus arba neveikimą;</w:t>
      </w:r>
    </w:p>
    <w:p w14:paraId="7BA5E8E8" w14:textId="77777777" w:rsidR="00BB6C84" w:rsidRPr="003F3262" w:rsidRDefault="00000000">
      <w:pPr>
        <w:widowControl w:val="0"/>
        <w:numPr>
          <w:ilvl w:val="2"/>
          <w:numId w:val="5"/>
        </w:numPr>
        <w:tabs>
          <w:tab w:val="left" w:pos="426"/>
          <w:tab w:val="left" w:pos="851"/>
          <w:tab w:val="left" w:pos="993"/>
          <w:tab w:val="left" w:pos="1276"/>
        </w:tabs>
        <w:autoSpaceDE w:val="0"/>
        <w:autoSpaceDN w:val="0"/>
        <w:adjustRightInd w:val="0"/>
        <w:spacing w:after="0" w:line="240" w:lineRule="auto"/>
        <w:ind w:left="0" w:firstLine="567"/>
        <w:contextualSpacing/>
        <w:jc w:val="both"/>
        <w:rPr>
          <w:rFonts w:ascii="Montserrat" w:eastAsia="Times New Roman" w:hAnsi="Montserrat" w:cs="Arial"/>
          <w:sz w:val="20"/>
          <w:szCs w:val="20"/>
          <w:lang w:eastAsia="lt-LT"/>
        </w:rPr>
      </w:pPr>
      <w:r w:rsidRPr="003F3262">
        <w:rPr>
          <w:rFonts w:ascii="Montserrat" w:eastAsia="Times New Roman" w:hAnsi="Montserrat" w:cs="Arial"/>
          <w:sz w:val="20"/>
          <w:szCs w:val="20"/>
          <w:lang w:eastAsia="lt-LT"/>
        </w:rPr>
        <w:t>Numatoma tiesioginio atsiskaitymo su subtiekėju galimybė. Užsakovas ne vėliau kaip per 3 (tris) darbo dienas nuo informacijos apie subtiekėjus gavimo (Sutarties 5.3.2 punktas) raštu informuoja subtiekėjus apie tokią tiesioginio atsiskaitymo galimybę, Norėdamas pasinaudoti tiesioginio atsiskaitymo galimybe, subtiekėjas turi apie tai raštu ne vėliau kaip per 2 (dvi) darbo dienas informuoti Užsakovą. Tokiu atveju sudaroma trišalė sutartis tarp Užsakovo, Tiekėjo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Tiekėjas turi teisę prieštarauti nepagrįstiems mokėjimams, pateikdamas raštišką tokio prieštaravimo Užsakovui ir subtiekėjui pagrindimą. Tiesioginio atsiskaitymo su subtiekėjais galimybė nekeičia Tiekėjo atsakomybės dėl Sutarties įvykdymo.</w:t>
      </w:r>
    </w:p>
    <w:p w14:paraId="7BA5E8E9" w14:textId="77777777" w:rsidR="00BB6C84" w:rsidRPr="003F3262" w:rsidRDefault="00000000">
      <w:pPr>
        <w:widowControl w:val="0"/>
        <w:numPr>
          <w:ilvl w:val="1"/>
          <w:numId w:val="5"/>
        </w:numPr>
        <w:tabs>
          <w:tab w:val="left" w:pos="426"/>
          <w:tab w:val="left" w:pos="851"/>
          <w:tab w:val="left" w:pos="993"/>
          <w:tab w:val="left" w:pos="1276"/>
        </w:tabs>
        <w:autoSpaceDE w:val="0"/>
        <w:autoSpaceDN w:val="0"/>
        <w:adjustRightInd w:val="0"/>
        <w:spacing w:after="0" w:line="240" w:lineRule="auto"/>
        <w:ind w:left="0" w:firstLine="567"/>
        <w:contextualSpacing/>
        <w:jc w:val="both"/>
        <w:rPr>
          <w:rFonts w:ascii="Montserrat" w:eastAsia="Times New Roman" w:hAnsi="Montserrat" w:cs="Arial"/>
          <w:sz w:val="20"/>
          <w:szCs w:val="20"/>
          <w:lang w:eastAsia="lt-LT"/>
        </w:rPr>
      </w:pPr>
      <w:r w:rsidRPr="003F3262">
        <w:rPr>
          <w:rFonts w:ascii="Montserrat" w:eastAsia="Times New Roman" w:hAnsi="Montserrat" w:cs="Arial"/>
          <w:sz w:val="20"/>
          <w:szCs w:val="20"/>
          <w:lang w:eastAsia="lt-LT"/>
        </w:rPr>
        <w:t xml:space="preserve"> Šalys vykdydamos šią Sutartį įsipareigoja nerengti ir nenaudoti popierinių dokumentų, siekiant sunaudoti mažiau gamtos išteklių.</w:t>
      </w:r>
    </w:p>
    <w:p w14:paraId="7BA5E8EA" w14:textId="77777777" w:rsidR="00BB6C84" w:rsidRPr="003F3262" w:rsidRDefault="00BB6C84">
      <w:pPr>
        <w:pStyle w:val="BodyText2"/>
        <w:tabs>
          <w:tab w:val="left" w:pos="1080"/>
        </w:tabs>
        <w:ind w:firstLine="360"/>
        <w:jc w:val="both"/>
        <w:rPr>
          <w:rFonts w:ascii="Montserrat" w:hAnsi="Montserrat" w:cs="Arial"/>
          <w:b w:val="0"/>
          <w:sz w:val="20"/>
        </w:rPr>
      </w:pPr>
    </w:p>
    <w:p w14:paraId="7BA5E8EB" w14:textId="77777777" w:rsidR="00BB6C84" w:rsidRPr="003F3262" w:rsidRDefault="00000000">
      <w:pPr>
        <w:numPr>
          <w:ilvl w:val="0"/>
          <w:numId w:val="5"/>
        </w:numPr>
        <w:tabs>
          <w:tab w:val="left" w:pos="0"/>
          <w:tab w:val="left" w:pos="426"/>
          <w:tab w:val="left" w:pos="900"/>
          <w:tab w:val="left" w:pos="1134"/>
        </w:tabs>
        <w:spacing w:after="0" w:line="240" w:lineRule="auto"/>
        <w:ind w:left="0" w:right="9" w:firstLine="0"/>
        <w:jc w:val="center"/>
        <w:rPr>
          <w:rFonts w:ascii="Montserrat" w:hAnsi="Montserrat" w:cs="Arial"/>
          <w:b/>
          <w:bCs/>
          <w:sz w:val="20"/>
          <w:szCs w:val="20"/>
        </w:rPr>
      </w:pPr>
      <w:r w:rsidRPr="003F3262">
        <w:rPr>
          <w:rFonts w:ascii="Montserrat" w:hAnsi="Montserrat" w:cs="Arial"/>
          <w:b/>
          <w:bCs/>
          <w:sz w:val="20"/>
          <w:szCs w:val="20"/>
        </w:rPr>
        <w:t>GARANTINIAI ĮSIPAREIGOJIMAI</w:t>
      </w:r>
    </w:p>
    <w:p w14:paraId="7BA5E8EC" w14:textId="77777777" w:rsidR="00BB6C84" w:rsidRPr="003F3262" w:rsidRDefault="00BB6C84">
      <w:pPr>
        <w:tabs>
          <w:tab w:val="left" w:pos="0"/>
          <w:tab w:val="left" w:pos="426"/>
          <w:tab w:val="left" w:pos="900"/>
          <w:tab w:val="left" w:pos="1134"/>
        </w:tabs>
        <w:spacing w:after="0" w:line="240" w:lineRule="auto"/>
        <w:ind w:right="9"/>
        <w:rPr>
          <w:rFonts w:ascii="Montserrat" w:hAnsi="Montserrat" w:cs="Arial"/>
          <w:b/>
          <w:bCs/>
          <w:sz w:val="20"/>
          <w:szCs w:val="20"/>
        </w:rPr>
      </w:pPr>
    </w:p>
    <w:p w14:paraId="7BA5E8ED" w14:textId="587336C3" w:rsidR="00BB6C84" w:rsidRPr="003F3262" w:rsidRDefault="00000000">
      <w:pPr>
        <w:numPr>
          <w:ilvl w:val="1"/>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sz w:val="20"/>
          <w:szCs w:val="20"/>
        </w:rPr>
        <w:t xml:space="preserve">Prekėms ir jų detalėms </w:t>
      </w:r>
      <w:r w:rsidRPr="003F3262">
        <w:rPr>
          <w:rFonts w:ascii="Montserrat" w:hAnsi="Montserrat" w:cs="Arial"/>
          <w:sz w:val="20"/>
          <w:szCs w:val="20"/>
        </w:rPr>
        <w:t xml:space="preserve">garantinis terminas pradedamas skaičiuoti tik nuo jų įrengimo (sumontavimo) darbų priėmimo, pasirašius darbų perdavimo </w:t>
      </w:r>
      <w:r w:rsidR="00F12334">
        <w:rPr>
          <w:rFonts w:ascii="Montserrat" w:hAnsi="Montserrat" w:cs="Arial"/>
          <w:sz w:val="20"/>
          <w:szCs w:val="20"/>
        </w:rPr>
        <w:t>–</w:t>
      </w:r>
      <w:r w:rsidRPr="003F3262">
        <w:rPr>
          <w:rFonts w:ascii="Montserrat" w:hAnsi="Montserrat" w:cs="Arial"/>
          <w:sz w:val="20"/>
          <w:szCs w:val="20"/>
        </w:rPr>
        <w:t xml:space="preserve"> pri</w:t>
      </w:r>
      <w:r w:rsidR="00E9257F">
        <w:rPr>
          <w:rFonts w:ascii="Montserrat" w:hAnsi="Montserrat" w:cs="Arial"/>
          <w:sz w:val="20"/>
          <w:szCs w:val="20"/>
        </w:rPr>
        <w:t>ė</w:t>
      </w:r>
      <w:r w:rsidRPr="003F3262">
        <w:rPr>
          <w:rFonts w:ascii="Montserrat" w:hAnsi="Montserrat" w:cs="Arial"/>
          <w:sz w:val="20"/>
          <w:szCs w:val="20"/>
        </w:rPr>
        <w:t>mimo aktą</w:t>
      </w:r>
      <w:r w:rsidR="009E4B58">
        <w:rPr>
          <w:rFonts w:ascii="Montserrat" w:hAnsi="Montserrat" w:cs="Arial"/>
          <w:sz w:val="20"/>
          <w:szCs w:val="20"/>
        </w:rPr>
        <w:t xml:space="preserve"> ir </w:t>
      </w:r>
      <w:r w:rsidR="009E4B58" w:rsidRPr="003F3262">
        <w:rPr>
          <w:rFonts w:ascii="Montserrat" w:hAnsi="Montserrat" w:cs="Arial"/>
          <w:sz w:val="20"/>
          <w:szCs w:val="20"/>
        </w:rPr>
        <w:t>prekių perdavimo – priėmimo aktą</w:t>
      </w:r>
      <w:r w:rsidRPr="003F3262">
        <w:rPr>
          <w:rFonts w:ascii="Montserrat" w:hAnsi="Montserrat" w:cs="Arial"/>
          <w:sz w:val="20"/>
          <w:szCs w:val="20"/>
        </w:rPr>
        <w:t>. Jei prekių įrengimo (montavimo) darbai neužsakomi, prekei garantinis terminas pradedamas skaičiuoti po sandėliavimo termino pabaigos, Užsakovui priėmus prekes iš Tiekėjo ir pasirašius prekių perdavimo – priėmimo aktą.</w:t>
      </w:r>
    </w:p>
    <w:p w14:paraId="7BA5E8EE" w14:textId="77777777" w:rsidR="00BB6C84" w:rsidRPr="003F3262" w:rsidRDefault="00000000">
      <w:pPr>
        <w:numPr>
          <w:ilvl w:val="1"/>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cs="Arial"/>
          <w:sz w:val="20"/>
          <w:szCs w:val="20"/>
        </w:rPr>
        <w:t>Prekių įrengimo (montavimo) darbams garantinis terminas pradedamas skaičiuoti nuo prekių įrengimo (sumontavimo) darbų priėmimo, pasirašius darbų perdavimo – priėmimo aktą. Garantinis terminas yra suteikiamas bei apima visus darbus, jiems panaudotas medžiagas, įrangą bei priemones, o taip pat visas jų sudėtines dalis, kai jos tampa Sutarties objekto visumos dalimi.</w:t>
      </w:r>
    </w:p>
    <w:p w14:paraId="7BA5E8EF" w14:textId="77777777" w:rsidR="00BB6C84" w:rsidRPr="003F3262" w:rsidRDefault="00000000">
      <w:pPr>
        <w:numPr>
          <w:ilvl w:val="1"/>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cs="Arial"/>
          <w:sz w:val="20"/>
          <w:szCs w:val="20"/>
        </w:rPr>
        <w:t xml:space="preserve"> Jei prekių ir (ar) darbų trūkumai (t. y., trūkumai, kurie atsirado ne dėl Užsakovo ar ne dėl </w:t>
      </w:r>
      <w:r w:rsidRPr="003F3262">
        <w:rPr>
          <w:rFonts w:ascii="Montserrat" w:hAnsi="Montserrat" w:cs="Arial"/>
          <w:i/>
          <w:iCs/>
          <w:sz w:val="20"/>
          <w:szCs w:val="20"/>
        </w:rPr>
        <w:t>force majeure</w:t>
      </w:r>
      <w:r w:rsidRPr="003F3262">
        <w:rPr>
          <w:rFonts w:ascii="Montserrat" w:hAnsi="Montserrat" w:cs="Arial"/>
          <w:sz w:val="20"/>
          <w:szCs w:val="20"/>
        </w:rPr>
        <w:t xml:space="preserve"> aplinkybių, ar ne dėl po perdavimo atliktų trečiųjų asmenų, nesusijusių su Tiekėju, kaltės) pastebimi po prekių perdavimo – priėmimo akto ir (ar) darbų perdavimo – priėmimo akto pasirašymo, bet ne vėliau kaip per Sutartyje nustatytą garantinį terminą, Užsakovas raštu informuoja apie tai Tiekėją, nurodydamas, kad Tiekėjas per Užsakovo nustatytą terminą (nustatytas Techninėje specifikacijoje) nuo Užsakovo </w:t>
      </w:r>
      <w:r w:rsidRPr="003F3262">
        <w:rPr>
          <w:rFonts w:ascii="Montserrat" w:hAnsi="Montserrat"/>
          <w:sz w:val="20"/>
          <w:szCs w:val="20"/>
        </w:rPr>
        <w:t xml:space="preserve">rašytinės pretenzijos Tiekėjui </w:t>
      </w:r>
      <w:r w:rsidRPr="003F3262">
        <w:rPr>
          <w:rFonts w:ascii="Montserrat" w:hAnsi="Montserrat" w:cs="Arial"/>
          <w:sz w:val="20"/>
          <w:szCs w:val="20"/>
        </w:rPr>
        <w:t>apie trūkumus ir (ar) defektus, ir (ar) gedimus išsiuntimo dienos Užsakovo pasirinkimu privalo savo jėgomis ir lėšomis:</w:t>
      </w:r>
    </w:p>
    <w:p w14:paraId="7BA5E8F0" w14:textId="77777777" w:rsidR="00BB6C84" w:rsidRPr="003F3262" w:rsidRDefault="00000000">
      <w:pPr>
        <w:numPr>
          <w:ilvl w:val="2"/>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cs="Arial"/>
          <w:sz w:val="20"/>
          <w:szCs w:val="20"/>
        </w:rPr>
        <w:t>pakeisti į tinkamos kokybės prekę ir (ar) darbus, išskyrus atvejus, kai trūkumai ir (ar) defektai, ir (ar) gedimai yra nedideli;</w:t>
      </w:r>
    </w:p>
    <w:p w14:paraId="7BA5E8F1" w14:textId="77777777" w:rsidR="00BB6C84" w:rsidRPr="003F3262" w:rsidRDefault="00000000">
      <w:pPr>
        <w:numPr>
          <w:ilvl w:val="2"/>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cs="Arial"/>
          <w:sz w:val="20"/>
          <w:szCs w:val="20"/>
        </w:rPr>
        <w:t>atitinkamai sumažinti Užsakovo mokamą kainą;</w:t>
      </w:r>
    </w:p>
    <w:p w14:paraId="7BA5E8F2" w14:textId="77777777" w:rsidR="00BB6C84" w:rsidRPr="003F3262" w:rsidRDefault="00000000">
      <w:pPr>
        <w:numPr>
          <w:ilvl w:val="2"/>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cs="Arial"/>
          <w:sz w:val="20"/>
          <w:szCs w:val="20"/>
        </w:rPr>
        <w:t>neatlygintinai pašalinti prekės ir (ar) darbų trūkumus ir (ar) defektus, ir (ar) gedimus arba atlyginti Užsakovo išlaidas jiems ištaisyti, jei trūkumus ir (ar) defektus, ir (ar) gedimus įmanoma pašalinti;</w:t>
      </w:r>
    </w:p>
    <w:p w14:paraId="7BA5E8F3" w14:textId="77777777" w:rsidR="00BB6C84" w:rsidRPr="003F3262" w:rsidRDefault="00000000">
      <w:pPr>
        <w:numPr>
          <w:ilvl w:val="2"/>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cs="Arial"/>
          <w:sz w:val="20"/>
          <w:szCs w:val="20"/>
        </w:rPr>
        <w:t xml:space="preserve"> grąžinti sumokėtą kainą, kai netinkamos kokybės prekės ir (ar) darbų pardavimas yra esminis Sutarties pažeidimas.</w:t>
      </w:r>
    </w:p>
    <w:p w14:paraId="7BA5E8F4" w14:textId="00E40FC0" w:rsidR="00BB6C84" w:rsidRPr="003F3262" w:rsidRDefault="00000000">
      <w:pPr>
        <w:pStyle w:val="ListParagraph"/>
        <w:numPr>
          <w:ilvl w:val="1"/>
          <w:numId w:val="5"/>
        </w:numPr>
        <w:tabs>
          <w:tab w:val="left" w:pos="0"/>
          <w:tab w:val="left" w:pos="426"/>
          <w:tab w:val="left" w:pos="900"/>
          <w:tab w:val="left" w:pos="1134"/>
        </w:tabs>
        <w:spacing w:after="0" w:line="240" w:lineRule="auto"/>
        <w:ind w:left="0" w:right="9" w:firstLine="567"/>
        <w:jc w:val="both"/>
        <w:rPr>
          <w:rFonts w:ascii="Montserrat" w:hAnsi="Montserrat"/>
          <w:sz w:val="20"/>
          <w:szCs w:val="20"/>
        </w:rPr>
      </w:pPr>
      <w:r w:rsidRPr="003F3262">
        <w:rPr>
          <w:rFonts w:ascii="Montserrat" w:hAnsi="Montserrat"/>
          <w:sz w:val="20"/>
          <w:szCs w:val="20"/>
        </w:rPr>
        <w:t>Jeigu Tiekėjas per Techninėje specifikacijoje nustatytą terminą nepašalina garantiniu laikotarpiu nustatytų prekių ir (ar) darbų trūkumų ir (ar) defektų</w:t>
      </w:r>
      <w:r w:rsidR="00B52154">
        <w:rPr>
          <w:rFonts w:ascii="Montserrat" w:hAnsi="Montserrat"/>
          <w:sz w:val="20"/>
          <w:szCs w:val="20"/>
        </w:rPr>
        <w:t>,</w:t>
      </w:r>
      <w:r w:rsidRPr="003F3262">
        <w:rPr>
          <w:rFonts w:ascii="Montserrat" w:hAnsi="Montserrat"/>
          <w:sz w:val="20"/>
          <w:szCs w:val="20"/>
        </w:rPr>
        <w:t xml:space="preserve"> ir (ar) gedimų arba nepakeitus trūkumų ir (ar) defektus</w:t>
      </w:r>
      <w:r w:rsidR="00CA2271">
        <w:rPr>
          <w:rFonts w:ascii="Montserrat" w:hAnsi="Montserrat"/>
          <w:sz w:val="20"/>
          <w:szCs w:val="20"/>
        </w:rPr>
        <w:t>,</w:t>
      </w:r>
      <w:r w:rsidRPr="003F3262">
        <w:rPr>
          <w:rFonts w:ascii="Montserrat" w:hAnsi="Montserrat"/>
          <w:sz w:val="20"/>
          <w:szCs w:val="20"/>
        </w:rPr>
        <w:t xml:space="preserve"> ir (ar) gedimus turinčių prekių ir (ar) darbų kokybiškomis, ir kai dėl tokių trūkumų ir (ar) defektų</w:t>
      </w:r>
      <w:r w:rsidR="00B52154">
        <w:rPr>
          <w:rFonts w:ascii="Montserrat" w:hAnsi="Montserrat"/>
          <w:sz w:val="20"/>
          <w:szCs w:val="20"/>
        </w:rPr>
        <w:t>,</w:t>
      </w:r>
      <w:r w:rsidRPr="003F3262">
        <w:rPr>
          <w:rFonts w:ascii="Montserrat" w:hAnsi="Montserrat"/>
          <w:sz w:val="20"/>
          <w:szCs w:val="20"/>
        </w:rPr>
        <w:t xml:space="preserve"> ir (ar) gedimų prekės ir (ar) darbai negali būti naudojamos pagal paskirtį, Užsakovas turi teisę pašalinti trūkumus ir (ar) defektus, ir (ar) gedimus savo jėgomis arba pasitelkdamas trečiuosius asmenis, o Tiekėjas tokiu atveju apmoka Užsakovo patirtas trūkumų ir (ar) defektų, ir (ar) gedimo  šalinimo išlaidas. Jei Užsakovas garantinių gedimų šalinimui pasitelkia trečiuosius asmenis, tai neturi įtakos Sutartyje numatytos prekių ir (ar) darbų garantijos galiojimui ir sąlygoms.</w:t>
      </w:r>
    </w:p>
    <w:p w14:paraId="7BA5E8F5" w14:textId="77777777" w:rsidR="00BB6C84" w:rsidRPr="003F3262" w:rsidRDefault="00000000">
      <w:pPr>
        <w:numPr>
          <w:ilvl w:val="1"/>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cs="Arial"/>
          <w:sz w:val="20"/>
          <w:szCs w:val="20"/>
        </w:rPr>
        <w:t xml:space="preserve"> Taisytinas pagal suteiktą garantiją Prekes Tiekėjas pasiima iš Prekių įrengimo (sumontavimo) vietos Vilniaus mieste ir jas suremontuotas / pakeistas sumontuoja į anksčiau buvusias jų įrengimo (montavimo) vietas Vilniaus mieste.</w:t>
      </w:r>
    </w:p>
    <w:p w14:paraId="7BA5E8F6" w14:textId="77777777" w:rsidR="00BB6C84" w:rsidRPr="003F3262" w:rsidRDefault="00000000">
      <w:pPr>
        <w:numPr>
          <w:ilvl w:val="1"/>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cs="Arial"/>
          <w:sz w:val="20"/>
          <w:szCs w:val="20"/>
        </w:rPr>
        <w:t xml:space="preserve"> Jeigu trūkumas ir (ar) gedimas , ir (ar) defektas atsirado vienoje iš Prekių, ir yra pagrįsta tikimybė, kad toks pats trūkumas ir (ar) defektas, ir (ar) gedimas gali atsirasti ir kitose Prekėse </w:t>
      </w:r>
      <w:r w:rsidRPr="003F3262">
        <w:rPr>
          <w:rFonts w:ascii="Montserrat" w:hAnsi="Montserrat" w:cs="Arial"/>
          <w:sz w:val="20"/>
          <w:szCs w:val="20"/>
        </w:rPr>
        <w:lastRenderedPageBreak/>
        <w:t xml:space="preserve">(tipinis trūkumas, defektas ar gedimas), Tiekėjas turi pašalinti trūkumus visose pristatytose Prekėse ar sutaisyti visas pristatytas Prekes. </w:t>
      </w:r>
    </w:p>
    <w:p w14:paraId="7BA5E8F7" w14:textId="512B3A10" w:rsidR="00BB6C84" w:rsidRPr="003F3262" w:rsidRDefault="00000000">
      <w:pPr>
        <w:numPr>
          <w:ilvl w:val="1"/>
          <w:numId w:val="5"/>
        </w:numPr>
        <w:tabs>
          <w:tab w:val="left" w:pos="0"/>
          <w:tab w:val="left" w:pos="426"/>
          <w:tab w:val="left" w:pos="900"/>
          <w:tab w:val="left" w:pos="1134"/>
        </w:tabs>
        <w:spacing w:after="0" w:line="240" w:lineRule="auto"/>
        <w:ind w:left="0" w:right="9" w:firstLine="567"/>
        <w:jc w:val="both"/>
        <w:rPr>
          <w:rFonts w:ascii="Montserrat" w:hAnsi="Montserrat" w:cs="Arial"/>
          <w:sz w:val="20"/>
          <w:szCs w:val="20"/>
        </w:rPr>
      </w:pPr>
      <w:r w:rsidRPr="003F3262">
        <w:rPr>
          <w:rFonts w:ascii="Montserrat" w:hAnsi="Montserrat" w:cs="Arial"/>
          <w:sz w:val="20"/>
          <w:szCs w:val="20"/>
        </w:rPr>
        <w:t xml:space="preserve"> Sutartyje nurodytos </w:t>
      </w:r>
      <w:r w:rsidR="007D0CB4">
        <w:rPr>
          <w:rFonts w:ascii="Montserrat" w:hAnsi="Montserrat" w:cs="Arial"/>
          <w:sz w:val="20"/>
          <w:szCs w:val="20"/>
        </w:rPr>
        <w:t>P</w:t>
      </w:r>
      <w:r w:rsidRPr="003F3262">
        <w:rPr>
          <w:rFonts w:ascii="Montserrat" w:hAnsi="Montserrat" w:cs="Arial"/>
          <w:sz w:val="20"/>
          <w:szCs w:val="20"/>
        </w:rPr>
        <w:t xml:space="preserve">rekės (medžiagos, produktai, įranga), nekeičiant bendros Sutarties kainos, Užsakovo sutikimu gali būti pakeistos kitomis, jeigu </w:t>
      </w:r>
      <w:r w:rsidR="007D0CB4">
        <w:rPr>
          <w:rFonts w:ascii="Montserrat" w:hAnsi="Montserrat" w:cs="Arial"/>
          <w:sz w:val="20"/>
          <w:szCs w:val="20"/>
        </w:rPr>
        <w:t>P</w:t>
      </w:r>
      <w:r w:rsidRPr="003F3262">
        <w:rPr>
          <w:rFonts w:ascii="Montserrat" w:hAnsi="Montserrat" w:cs="Arial"/>
          <w:sz w:val="20"/>
          <w:szCs w:val="20"/>
        </w:rPr>
        <w:t xml:space="preserve">rekės nebegaminamos ir Tiekėjas pirkimo vykdytojui pateikia tai pagrindžiančius dokumentus (pavyzdžiui, gamintojo raštą / patvirtinimą, kad prekė nebegaminama). Tiekėjas taip pat privalo pateikti dokumentus, pagrindžiančius, jog naujos </w:t>
      </w:r>
      <w:r w:rsidR="007D0CB4">
        <w:rPr>
          <w:rFonts w:ascii="Montserrat" w:hAnsi="Montserrat" w:cs="Arial"/>
          <w:sz w:val="20"/>
          <w:szCs w:val="20"/>
        </w:rPr>
        <w:t>P</w:t>
      </w:r>
      <w:r w:rsidRPr="003F3262">
        <w:rPr>
          <w:rFonts w:ascii="Montserrat" w:hAnsi="Montserrat" w:cs="Arial"/>
          <w:sz w:val="20"/>
          <w:szCs w:val="20"/>
        </w:rPr>
        <w:t>rekės atitinka pirkimo dokumentuose nustatytą Techninę specifikaciją ir (ar) Tiekėjo pasiūlyme nurodytas techninių rodiklių reikšmes. Sutarties keitimas įforminamas raštu sudarant papildomą susitarimą prie Sutarties.</w:t>
      </w:r>
    </w:p>
    <w:p w14:paraId="7BA5E8F8" w14:textId="77777777" w:rsidR="00BB6C84" w:rsidRPr="003F3262" w:rsidRDefault="00BB6C84">
      <w:pPr>
        <w:tabs>
          <w:tab w:val="left" w:pos="0"/>
          <w:tab w:val="left" w:pos="426"/>
          <w:tab w:val="left" w:pos="900"/>
          <w:tab w:val="left" w:pos="1134"/>
        </w:tabs>
        <w:spacing w:after="0" w:line="240" w:lineRule="auto"/>
        <w:ind w:left="720" w:right="9"/>
        <w:rPr>
          <w:rFonts w:ascii="Montserrat" w:hAnsi="Montserrat" w:cs="Arial"/>
          <w:sz w:val="20"/>
          <w:szCs w:val="20"/>
        </w:rPr>
      </w:pPr>
    </w:p>
    <w:p w14:paraId="7BA5E8F9" w14:textId="77777777" w:rsidR="00BB6C84" w:rsidRPr="003F3262" w:rsidRDefault="00000000">
      <w:pPr>
        <w:numPr>
          <w:ilvl w:val="0"/>
          <w:numId w:val="5"/>
        </w:numPr>
        <w:tabs>
          <w:tab w:val="left" w:pos="0"/>
          <w:tab w:val="left" w:pos="426"/>
          <w:tab w:val="left" w:pos="900"/>
          <w:tab w:val="left" w:pos="1134"/>
        </w:tabs>
        <w:spacing w:after="0" w:line="240" w:lineRule="auto"/>
        <w:ind w:left="0" w:right="9" w:firstLine="0"/>
        <w:jc w:val="center"/>
        <w:rPr>
          <w:rFonts w:ascii="Montserrat" w:hAnsi="Montserrat" w:cs="Arial"/>
          <w:sz w:val="20"/>
          <w:szCs w:val="20"/>
        </w:rPr>
      </w:pPr>
      <w:r w:rsidRPr="003F3262">
        <w:rPr>
          <w:rFonts w:ascii="Montserrat" w:eastAsia="Times New Roman" w:hAnsi="Montserrat" w:cs="Arial"/>
          <w:b/>
          <w:sz w:val="20"/>
          <w:szCs w:val="20"/>
        </w:rPr>
        <w:t>ŠALIŲ ATSAKOMYBĖ</w:t>
      </w:r>
    </w:p>
    <w:p w14:paraId="7BA5E8FA" w14:textId="77777777" w:rsidR="00BB6C84" w:rsidRPr="003F3262" w:rsidRDefault="00BB6C84">
      <w:pPr>
        <w:tabs>
          <w:tab w:val="left" w:pos="0"/>
          <w:tab w:val="left" w:pos="426"/>
          <w:tab w:val="left" w:pos="900"/>
          <w:tab w:val="left" w:pos="1134"/>
        </w:tabs>
        <w:spacing w:after="0" w:line="240" w:lineRule="auto"/>
        <w:ind w:right="9"/>
        <w:rPr>
          <w:rFonts w:ascii="Montserrat" w:hAnsi="Montserrat" w:cs="Arial"/>
          <w:sz w:val="20"/>
          <w:szCs w:val="20"/>
        </w:rPr>
      </w:pPr>
    </w:p>
    <w:p w14:paraId="7BA5E8FB" w14:textId="77777777" w:rsidR="00BB6C84" w:rsidRPr="003F3262" w:rsidRDefault="00000000">
      <w:pPr>
        <w:numPr>
          <w:ilvl w:val="1"/>
          <w:numId w:val="5"/>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BA5E8FC" w14:textId="77777777" w:rsidR="00BB6C84" w:rsidRPr="003F3262" w:rsidRDefault="00000000">
      <w:pPr>
        <w:numPr>
          <w:ilvl w:val="1"/>
          <w:numId w:val="5"/>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Tiekėjas, pažeidęs prekių pristatymo terminus, Užsakovui raštu pareikalavus, moka Užsakovui 20,00 (dvidešimties) Eur delspinigius už vėluojamą užsakymą, už kiekvieną dieną. Tiekėjas, pažeidęs prekių įrengimo (sumontavimo) terminus, Užsakovui raštu pareikalavus, moka Užsakovui 30,00 (trisdešimties) Eur delspinigius už vėluojamą užsakymą, už kiekvieną dieną. Tiekėjas, pažeidęs Sutartyje nustatytus terminus pašalinti prekių ir (ar) darbų trūkumus ir (ar) defektus, ir (ar) gedimus, Užsakovui raštu pareikalavus, moka Užsakovui 15,00 (penkiolikos) Eur delspinigius už kiekvieną uždelstą dieną, už kiekvieną atvejį atskirai. </w:t>
      </w:r>
    </w:p>
    <w:p w14:paraId="7BA5E8FD" w14:textId="77777777" w:rsidR="00BB6C84" w:rsidRPr="003F3262" w:rsidRDefault="00000000">
      <w:pPr>
        <w:numPr>
          <w:ilvl w:val="1"/>
          <w:numId w:val="5"/>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Užsakovas, pavėlavęs sumokėti Tiekėjui už prekes ir (ar) darbus, Tiekėjui raštu pareikalavus, moka Tiekėjui 20,00 (dvidešimties) Eur dydžio delspinigius už kiekvieną uždelstą dieną.</w:t>
      </w:r>
    </w:p>
    <w:p w14:paraId="7BA5E8FE" w14:textId="77777777" w:rsidR="00BB6C84" w:rsidRPr="003F3262" w:rsidRDefault="00000000">
      <w:pPr>
        <w:pStyle w:val="ListParagraph"/>
        <w:numPr>
          <w:ilvl w:val="1"/>
          <w:numId w:val="5"/>
        </w:numPr>
        <w:tabs>
          <w:tab w:val="left" w:pos="993"/>
        </w:tabs>
        <w:spacing w:after="0" w:line="240" w:lineRule="auto"/>
        <w:ind w:left="0" w:firstLine="567"/>
        <w:jc w:val="both"/>
        <w:rPr>
          <w:rFonts w:ascii="Montserrat" w:eastAsia="Times New Roman" w:hAnsi="Montserrat"/>
          <w:sz w:val="20"/>
          <w:szCs w:val="20"/>
        </w:rPr>
      </w:pPr>
      <w:r w:rsidRPr="003F3262">
        <w:rPr>
          <w:rFonts w:ascii="Montserrat" w:eastAsia="Times New Roman" w:hAnsi="Montserrat"/>
          <w:sz w:val="20"/>
          <w:szCs w:val="20"/>
        </w:rPr>
        <w:t>Tiekėjas, neįvykdęs ar netinkamai vykdęs Sutartyje nustatytus įsipareigojimus, nesusijusius su prekių tiekimo / pristatymo ir (ar) įrengimo (sumontavimo) darbais, prekių ir (ar) darbų trūkumų, ir (ar) defektų, ir (ar) gedimų pašalinimo terminų nevykdymu, Užsakovui raštu pareikalavus, moka 200,00 (dviejų šimto) Eur dydžio baudą už kiekvieną pažeidimo atvejį.</w:t>
      </w:r>
    </w:p>
    <w:p w14:paraId="7BA5E8FF" w14:textId="2B64B2C3" w:rsidR="00BB6C84" w:rsidRPr="003F3262" w:rsidRDefault="00000000">
      <w:pPr>
        <w:numPr>
          <w:ilvl w:val="1"/>
          <w:numId w:val="5"/>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Jeigu Sutartis nutraukiama dėl Tiekėjo kaltės (pvz., dėl esminio Sutarties pažeidimo), Tiekėjas moka Užsakovui 10 (dešimt) procentų nuo </w:t>
      </w:r>
      <w:r w:rsidR="008B05BF">
        <w:rPr>
          <w:rFonts w:ascii="Montserrat" w:eastAsia="Times New Roman" w:hAnsi="Montserrat" w:cs="Arial"/>
          <w:sz w:val="20"/>
          <w:szCs w:val="20"/>
        </w:rPr>
        <w:t>Pradinės</w:t>
      </w:r>
      <w:r w:rsidRPr="003F3262">
        <w:rPr>
          <w:rFonts w:ascii="Montserrat" w:eastAsia="Times New Roman" w:hAnsi="Montserrat" w:cs="Arial"/>
          <w:sz w:val="20"/>
          <w:szCs w:val="20"/>
        </w:rPr>
        <w:t xml:space="preserve"> Sutarties </w:t>
      </w:r>
      <w:r w:rsidR="008B05BF">
        <w:rPr>
          <w:rFonts w:ascii="Montserrat" w:eastAsia="Times New Roman" w:hAnsi="Montserrat" w:cs="Arial"/>
          <w:sz w:val="20"/>
          <w:szCs w:val="20"/>
        </w:rPr>
        <w:t>kainos</w:t>
      </w:r>
      <w:r w:rsidRPr="003F3262">
        <w:rPr>
          <w:rFonts w:ascii="Montserrat" w:eastAsia="Times New Roman" w:hAnsi="Montserrat" w:cs="Arial"/>
          <w:sz w:val="20"/>
          <w:szCs w:val="20"/>
        </w:rPr>
        <w:t xml:space="preserve"> be PVM, nurodytos Sutarties 3.2 punkte, dydžio baudą.</w:t>
      </w:r>
    </w:p>
    <w:p w14:paraId="7BA5E900" w14:textId="77777777" w:rsidR="00BB6C84" w:rsidRPr="003F3262" w:rsidRDefault="00000000">
      <w:pPr>
        <w:numPr>
          <w:ilvl w:val="1"/>
          <w:numId w:val="5"/>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Šalis įsipareigoja sumokėti netesybas, kompensuoti kitos Šalies patirtus nuostolius ir dėl Sutarties pažeidimo patirtas išlaidas ne vėliau kaip per 10 (dešimt) kalendorinių dienų nuo kitos Šalies reikalavimo gavimo dienos.</w:t>
      </w:r>
    </w:p>
    <w:p w14:paraId="7BA5E901" w14:textId="77777777" w:rsidR="00BB6C84" w:rsidRPr="003F3262" w:rsidRDefault="00000000">
      <w:pPr>
        <w:numPr>
          <w:ilvl w:val="1"/>
          <w:numId w:val="5"/>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Netesybų sumokėjimas neatleidžia Šalių nuo atitinkamų įsipareigojimų įvykdymo.</w:t>
      </w:r>
      <w:r w:rsidRPr="003F3262">
        <w:rPr>
          <w:rFonts w:ascii="Montserrat" w:hAnsi="Montserrat"/>
          <w:sz w:val="20"/>
          <w:szCs w:val="20"/>
        </w:rPr>
        <w:t xml:space="preserve"> </w:t>
      </w:r>
      <w:r w:rsidRPr="003F3262">
        <w:rPr>
          <w:rFonts w:ascii="Montserrat" w:eastAsia="Times New Roman" w:hAnsi="Montserrat" w:cs="Arial"/>
          <w:sz w:val="20"/>
          <w:szCs w:val="20"/>
        </w:rPr>
        <w:t>Kiekviena iš Šalių turi teisę gauti iš kitos Šalies tiesioginių nuostolių, atsiradusių dėl kitos Šalies netinkamo įsipareigojimų pagal Sutartį vykdymo ar nevykdymo, neviršijant 5 (penkis) kartus didesnės už Pradinės Sutarties vertę, jei teisės aktai nenumato, kad privalo būti kompensuota didesnė suma.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7BA5E902" w14:textId="77777777" w:rsidR="00BB6C84" w:rsidRPr="003F3262" w:rsidRDefault="00000000">
      <w:pPr>
        <w:numPr>
          <w:ilvl w:val="1"/>
          <w:numId w:val="5"/>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Visos Sutartyje numatytos netesybos laikomos minimaliais neįrodinėtinais Šalies nuostoliais.</w:t>
      </w:r>
    </w:p>
    <w:p w14:paraId="7BA5E903" w14:textId="77777777" w:rsidR="00BB6C84" w:rsidRPr="003F3262" w:rsidRDefault="00000000">
      <w:pPr>
        <w:numPr>
          <w:ilvl w:val="1"/>
          <w:numId w:val="5"/>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Tiekėjas sutinka, jog pagal Sutartį mokėtinas netesybas, nuostolius Užsakovas turi teisę išskaičiuoti iš Tiekėjui mokėtinų sumų bei sutarties įvykdymo užtikrinimo, apie tai raštu informavęs Tiekėją.</w:t>
      </w:r>
    </w:p>
    <w:p w14:paraId="7BA5E904" w14:textId="77777777" w:rsidR="00BB6C84" w:rsidRPr="003F3262" w:rsidRDefault="00000000">
      <w:pPr>
        <w:numPr>
          <w:ilvl w:val="1"/>
          <w:numId w:val="5"/>
        </w:numPr>
        <w:tabs>
          <w:tab w:val="left" w:pos="993"/>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Šalys susitaria, kad kilus teisminiam ginčui, jei Tiekėjas remiasi Lietuvos Respublikos civilinio kodekso (toliau – </w:t>
      </w:r>
      <w:r w:rsidRPr="003F3262">
        <w:rPr>
          <w:rFonts w:ascii="Montserrat" w:eastAsia="Times New Roman" w:hAnsi="Montserrat" w:cs="Arial"/>
          <w:b/>
          <w:sz w:val="20"/>
          <w:szCs w:val="20"/>
        </w:rPr>
        <w:t>CK</w:t>
      </w:r>
      <w:r w:rsidRPr="003F3262">
        <w:rPr>
          <w:rFonts w:ascii="Montserrat" w:eastAsia="Times New Roman" w:hAnsi="Montserrat" w:cs="Arial"/>
          <w:sz w:val="20"/>
          <w:szCs w:val="20"/>
        </w:rPr>
        <w:t>) 6.210 straipsniu, Tiekėjas gali reikalauti priteisti ne daugiau kaip 5 (penkių) procentų metines palūkanas nuo neapmokėtos sumos, kaip tai numato CK 6.210 straipsnio 1 dalis.</w:t>
      </w:r>
    </w:p>
    <w:p w14:paraId="7BA5E905" w14:textId="77777777" w:rsidR="00BB6C84" w:rsidRPr="003F3262" w:rsidRDefault="00BB6C84">
      <w:pPr>
        <w:tabs>
          <w:tab w:val="left" w:pos="993"/>
        </w:tabs>
        <w:spacing w:after="0" w:line="240" w:lineRule="auto"/>
        <w:ind w:left="567"/>
        <w:jc w:val="both"/>
        <w:rPr>
          <w:rFonts w:ascii="Montserrat" w:eastAsia="Times New Roman" w:hAnsi="Montserrat" w:cs="Arial"/>
          <w:sz w:val="20"/>
          <w:szCs w:val="20"/>
        </w:rPr>
      </w:pPr>
    </w:p>
    <w:p w14:paraId="7BA5E906" w14:textId="77777777" w:rsidR="00BB6C84" w:rsidRPr="003F3262" w:rsidRDefault="00000000">
      <w:pPr>
        <w:pStyle w:val="ListParagraph"/>
        <w:numPr>
          <w:ilvl w:val="0"/>
          <w:numId w:val="5"/>
        </w:numPr>
        <w:tabs>
          <w:tab w:val="left" w:pos="567"/>
        </w:tabs>
        <w:spacing w:after="0" w:line="240" w:lineRule="auto"/>
        <w:ind w:hanging="502"/>
        <w:jc w:val="center"/>
        <w:rPr>
          <w:rFonts w:ascii="Montserrat" w:eastAsia="Times New Roman" w:hAnsi="Montserrat"/>
          <w:sz w:val="20"/>
          <w:szCs w:val="20"/>
        </w:rPr>
      </w:pPr>
      <w:r w:rsidRPr="003F3262">
        <w:rPr>
          <w:rFonts w:ascii="Montserrat" w:eastAsia="Times New Roman" w:hAnsi="Montserrat"/>
          <w:b/>
          <w:sz w:val="20"/>
          <w:szCs w:val="20"/>
        </w:rPr>
        <w:t>SUTARTIES ĮVYKDYMO UŽTIKRINIMAS</w:t>
      </w:r>
    </w:p>
    <w:p w14:paraId="7BA5E907" w14:textId="77777777" w:rsidR="00BB6C84" w:rsidRPr="003F3262" w:rsidRDefault="00BB6C84">
      <w:pPr>
        <w:pStyle w:val="ListParagraph"/>
        <w:tabs>
          <w:tab w:val="left" w:pos="567"/>
        </w:tabs>
        <w:spacing w:after="0" w:line="240" w:lineRule="auto"/>
        <w:ind w:left="360"/>
        <w:rPr>
          <w:rFonts w:ascii="Montserrat" w:eastAsia="Times New Roman" w:hAnsi="Montserrat"/>
          <w:sz w:val="20"/>
          <w:szCs w:val="20"/>
        </w:rPr>
      </w:pPr>
    </w:p>
    <w:p w14:paraId="7BA5E908" w14:textId="5D3324AA" w:rsidR="00BB6C84" w:rsidRPr="003F3262" w:rsidRDefault="00000000">
      <w:pPr>
        <w:numPr>
          <w:ilvl w:val="1"/>
          <w:numId w:val="5"/>
        </w:numPr>
        <w:tabs>
          <w:tab w:val="left" w:pos="567"/>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Užsakovas reikalauja, kad Sutarties įvykdymas būtų užtikrinamas užstatu, pervedant jį į Užsakovo banko sąskaitą Nr. LT14 7044 0600 0764 2185, esančią AB SEB banke, arba banko </w:t>
      </w:r>
      <w:r w:rsidRPr="003F3262">
        <w:rPr>
          <w:rFonts w:ascii="Montserrat" w:eastAsia="Times New Roman" w:hAnsi="Montserrat" w:cs="Arial"/>
          <w:sz w:val="20"/>
          <w:szCs w:val="20"/>
        </w:rPr>
        <w:lastRenderedPageBreak/>
        <w:t xml:space="preserve">garantija, arba draudimo bendrovės laidavimo draudimo raštu iki Sutarties pasirašymo dienos </w:t>
      </w:r>
      <w:r w:rsidR="00E6495A" w:rsidRPr="00E6495A">
        <w:rPr>
          <w:rFonts w:ascii="Montserrat" w:eastAsia="Times New Roman" w:hAnsi="Montserrat" w:cs="Arial"/>
          <w:b/>
          <w:bCs/>
          <w:sz w:val="20"/>
          <w:szCs w:val="20"/>
        </w:rPr>
        <w:t>2000</w:t>
      </w:r>
      <w:r w:rsidRPr="00E6495A">
        <w:rPr>
          <w:rFonts w:ascii="Montserrat" w:eastAsia="Times New Roman" w:hAnsi="Montserrat" w:cs="Arial"/>
          <w:b/>
          <w:bCs/>
          <w:sz w:val="20"/>
          <w:szCs w:val="20"/>
        </w:rPr>
        <w:t>,00 (</w:t>
      </w:r>
      <w:r w:rsidR="00871A67">
        <w:rPr>
          <w:rFonts w:ascii="Montserrat" w:eastAsia="Times New Roman" w:hAnsi="Montserrat" w:cs="Arial"/>
          <w:b/>
          <w:bCs/>
          <w:sz w:val="20"/>
          <w:szCs w:val="20"/>
        </w:rPr>
        <w:t xml:space="preserve">du </w:t>
      </w:r>
      <w:r w:rsidRPr="00E6495A">
        <w:rPr>
          <w:rFonts w:ascii="Montserrat" w:eastAsia="Times New Roman" w:hAnsi="Montserrat" w:cs="Arial"/>
          <w:b/>
          <w:bCs/>
          <w:sz w:val="20"/>
          <w:szCs w:val="20"/>
        </w:rPr>
        <w:t>tūkstan</w:t>
      </w:r>
      <w:r w:rsidR="00871A67">
        <w:rPr>
          <w:rFonts w:ascii="Montserrat" w:eastAsia="Times New Roman" w:hAnsi="Montserrat" w:cs="Arial"/>
          <w:b/>
          <w:bCs/>
          <w:sz w:val="20"/>
          <w:szCs w:val="20"/>
        </w:rPr>
        <w:t>čiai</w:t>
      </w:r>
      <w:r w:rsidRPr="00E6495A">
        <w:rPr>
          <w:rFonts w:ascii="Montserrat" w:eastAsia="Times New Roman" w:hAnsi="Montserrat" w:cs="Arial"/>
          <w:b/>
          <w:bCs/>
          <w:sz w:val="20"/>
          <w:szCs w:val="20"/>
        </w:rPr>
        <w:t xml:space="preserve">) </w:t>
      </w:r>
      <w:r w:rsidR="00871A67">
        <w:rPr>
          <w:rFonts w:ascii="Montserrat" w:eastAsia="Times New Roman" w:hAnsi="Montserrat" w:cs="Arial"/>
          <w:b/>
          <w:bCs/>
          <w:sz w:val="20"/>
          <w:szCs w:val="20"/>
        </w:rPr>
        <w:t xml:space="preserve">Eur </w:t>
      </w:r>
      <w:r w:rsidRPr="00E6495A">
        <w:rPr>
          <w:rFonts w:ascii="Montserrat" w:eastAsia="Times New Roman" w:hAnsi="Montserrat" w:cs="Arial"/>
          <w:sz w:val="20"/>
          <w:szCs w:val="20"/>
        </w:rPr>
        <w:t>sumai.</w:t>
      </w:r>
      <w:r w:rsidRPr="003F3262">
        <w:rPr>
          <w:rFonts w:ascii="Montserrat" w:eastAsia="Times New Roman" w:hAnsi="Montserrat" w:cs="Arial"/>
          <w:sz w:val="20"/>
          <w:szCs w:val="20"/>
        </w:rPr>
        <w:t xml:space="preserve"> </w:t>
      </w:r>
    </w:p>
    <w:p w14:paraId="7BA5E909" w14:textId="26A9EACA" w:rsidR="00BB6C84" w:rsidRPr="003F3262" w:rsidRDefault="00000000">
      <w:pPr>
        <w:numPr>
          <w:ilvl w:val="1"/>
          <w:numId w:val="5"/>
        </w:numPr>
        <w:tabs>
          <w:tab w:val="left" w:pos="567"/>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Jeigu Tiekėjas Sutarties vykdymą užtikrina banko garantija ar draudimo bendrovės laidavimo raštu, Sutarties įvykdymo užtikrinimo dokumentas turi būti parengtas pagal Sutarties prieduose pateiktą formą.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7BA5E90A" w14:textId="77777777" w:rsidR="00BB6C84" w:rsidRPr="003F3262" w:rsidRDefault="00000000">
      <w:pPr>
        <w:numPr>
          <w:ilvl w:val="1"/>
          <w:numId w:val="5"/>
        </w:numPr>
        <w:tabs>
          <w:tab w:val="left" w:pos="567"/>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7BA5E90B" w14:textId="77777777" w:rsidR="00BB6C84" w:rsidRPr="003F3262" w:rsidRDefault="00000000">
      <w:pPr>
        <w:numPr>
          <w:ilvl w:val="1"/>
          <w:numId w:val="5"/>
        </w:numPr>
        <w:tabs>
          <w:tab w:val="left" w:pos="567"/>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garantijos (laidavimo) dalykas: bet koks Tiekėjo prievolių pagal Sutartį ir jos priedus pažeidimas, dalinis ar visiškas jų nevykdymas ar netinkamas jų vykdymas.</w:t>
      </w:r>
    </w:p>
    <w:p w14:paraId="7BA5E90C" w14:textId="77777777" w:rsidR="00BB6C84" w:rsidRPr="003F3262" w:rsidRDefault="00000000">
      <w:pPr>
        <w:numPr>
          <w:ilvl w:val="1"/>
          <w:numId w:val="5"/>
        </w:numPr>
        <w:tabs>
          <w:tab w:val="left" w:pos="567"/>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garantijos (laidavimo) sumos išmokėjimo sąlygos ir tvarka: per 10 (dešimt) darbo dienų nuo pirmo raštiško Užsakovo pranešimo garantui  apie Tiekėjo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Tiekėjas dalinai ar visiškai neįvykdė Sutarties sąlygų ar kitaip pažeidė Sutartį.</w:t>
      </w:r>
    </w:p>
    <w:p w14:paraId="7BA5E90D" w14:textId="77777777" w:rsidR="00BB6C84" w:rsidRPr="003F3262" w:rsidRDefault="00000000">
      <w:pPr>
        <w:numPr>
          <w:ilvl w:val="1"/>
          <w:numId w:val="5"/>
        </w:numPr>
        <w:tabs>
          <w:tab w:val="left" w:pos="567"/>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Garantijos (laidavimo) galiojimo terminas: iki Sutarties galiojimo termino pabaigos. Tiekėjas gali pateikti garantiją (laidavimą), kuri galioja 12 (dvylika) mėnesių nuo Sutarties pasirašymo dienos. Tokiu atveju, likus ne mažiau kaip 20 (dvidešimt) dienų iki garantijos (laidavimo) galiojimo pabaigos, Tiekėjas privalo pateikti Užsakovui naują garantiją (laidavimą) (atitinkančią šios Sutarties sąlygas), kuri turi nenutrūkstamai pratęsti Sutarties įvykdymo užtikrinimą kitiems 12 (dvylikai) mėnesių (ar iki Sutarties galiojimo termino pabaigos, jei terminas trumpesnis).</w:t>
      </w:r>
    </w:p>
    <w:p w14:paraId="7BA5E90E" w14:textId="77777777" w:rsidR="00BB6C84" w:rsidRPr="003F3262" w:rsidRDefault="00000000">
      <w:pPr>
        <w:numPr>
          <w:ilvl w:val="1"/>
          <w:numId w:val="5"/>
        </w:numPr>
        <w:tabs>
          <w:tab w:val="left" w:pos="567"/>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Jei Užsakovas pasinaudoja Sutarties įvykdymo užtikrinimu, Tiekėjas, siekdamas toliau vykdyti sutartinius įsipareigojimus, privalo per 10 (dešimt) darbo dienų nuo pranešimo, kad Užsakovas pasinaudojo Sutarties įvykdymo užtikrinimu, gavimo dienos pateikti Užsakovui naują Sutarties įvykdymo užtikrinimą, šios Sutarties 8.1.1 punkte nurodytai sumai. Jei nurodytu laiku Tiekėjas nepateikia naujo Sutarties įvykdymo užtikrinimo, tai laikoma Sutarties esminiu pažeidimu ir Užsakovas įgyja teisę vienašališkai nutraukti Sutartį, nesikreipiant į teismą, informavus Tiekėją apie tai ne vėliau kaip prieš 2 (dvi) darbo dienas. </w:t>
      </w:r>
    </w:p>
    <w:p w14:paraId="7BA5E90F" w14:textId="10A2FA27" w:rsidR="00BB6C84" w:rsidRPr="003F3262" w:rsidRDefault="00000000">
      <w:pPr>
        <w:numPr>
          <w:ilvl w:val="1"/>
          <w:numId w:val="5"/>
        </w:numPr>
        <w:tabs>
          <w:tab w:val="left" w:pos="567"/>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Sutarties įvykdymo užtikrinimas grąžinami Tiekėjui per 30 (trisdešimt) kalendorinių dienų po Sutarties pabaigos, gavus rašytinį Tiekėjo prašymą (garantijos (laidavimo rašto)  atveju grąžinamas garantijos (laidavimo rašto) originalas, tik jei originalas buvo pateiktas ne elektronine forma). Sutarties įvykdymo užtikrinimas taip pat gali būti grąžinamas per 30 (trisdešimt) kalendorinių dienų po visų prekių įrengimo (sumontavimo) pagal prekių perdavimo-priėmimo ir darbų peravimo-priėmimo aktus, gavus rašytinį Tiekėjo prašymą, jei po šių aktų pasirašymo iki grąžinimo termino neiškyla prekių ir (ar) darbų trūkumų, priešingu atveju grąžinimo terminas perkeliamas 30 (trisdešimt) kalendorinių dienų po trūkumų pašalinimo</w:t>
      </w:r>
    </w:p>
    <w:p w14:paraId="7BA5E910" w14:textId="77777777" w:rsidR="00BB6C84" w:rsidRPr="003F3262" w:rsidRDefault="00BB6C84">
      <w:pPr>
        <w:pStyle w:val="ListParagraph"/>
        <w:spacing w:after="0" w:line="240" w:lineRule="auto"/>
        <w:ind w:left="567"/>
        <w:jc w:val="both"/>
        <w:rPr>
          <w:rFonts w:ascii="Montserrat" w:eastAsia="Times New Roman" w:hAnsi="Montserrat"/>
          <w:sz w:val="20"/>
          <w:szCs w:val="20"/>
        </w:rPr>
      </w:pPr>
    </w:p>
    <w:p w14:paraId="7BA5E911" w14:textId="77777777" w:rsidR="00BB6C84" w:rsidRPr="003F3262" w:rsidRDefault="00000000">
      <w:pPr>
        <w:widowControl w:val="0"/>
        <w:numPr>
          <w:ilvl w:val="0"/>
          <w:numId w:val="5"/>
        </w:numPr>
        <w:tabs>
          <w:tab w:val="left" w:pos="0"/>
          <w:tab w:val="left" w:pos="426"/>
          <w:tab w:val="left" w:pos="1985"/>
          <w:tab w:val="left" w:pos="2127"/>
        </w:tabs>
        <w:suppressAutoHyphens/>
        <w:autoSpaceDE w:val="0"/>
        <w:autoSpaceDN w:val="0"/>
        <w:adjustRightInd w:val="0"/>
        <w:spacing w:after="0" w:line="240" w:lineRule="auto"/>
        <w:ind w:firstLine="916"/>
        <w:contextualSpacing/>
        <w:jc w:val="center"/>
        <w:rPr>
          <w:rFonts w:ascii="Montserrat" w:eastAsia="Lucida Sans Unicode" w:hAnsi="Montserrat" w:cs="Arial"/>
          <w:b/>
          <w:kern w:val="1"/>
          <w:sz w:val="20"/>
          <w:szCs w:val="20"/>
          <w:lang w:eastAsia="lt-LT"/>
        </w:rPr>
      </w:pPr>
      <w:r w:rsidRPr="003F3262">
        <w:rPr>
          <w:rFonts w:ascii="Montserrat" w:eastAsia="Lucida Sans Unicode" w:hAnsi="Montserrat" w:cs="Arial"/>
          <w:b/>
          <w:kern w:val="1"/>
          <w:sz w:val="20"/>
          <w:szCs w:val="20"/>
          <w:lang w:eastAsia="lt-LT"/>
        </w:rPr>
        <w:t>NENUGALIMOS JĖGOS APLINKYBĖS (FORCE MAJEURE)</w:t>
      </w:r>
    </w:p>
    <w:p w14:paraId="7BA5E912" w14:textId="77777777" w:rsidR="00BB6C84" w:rsidRPr="003F3262" w:rsidRDefault="00BB6C84">
      <w:pPr>
        <w:widowControl w:val="0"/>
        <w:tabs>
          <w:tab w:val="left" w:pos="0"/>
          <w:tab w:val="left" w:pos="426"/>
          <w:tab w:val="left" w:pos="1985"/>
          <w:tab w:val="left" w:pos="2127"/>
        </w:tabs>
        <w:suppressAutoHyphens/>
        <w:autoSpaceDE w:val="0"/>
        <w:autoSpaceDN w:val="0"/>
        <w:adjustRightInd w:val="0"/>
        <w:spacing w:after="0" w:line="240" w:lineRule="auto"/>
        <w:ind w:left="1276"/>
        <w:contextualSpacing/>
        <w:rPr>
          <w:rFonts w:ascii="Montserrat" w:eastAsia="Lucida Sans Unicode" w:hAnsi="Montserrat" w:cs="Arial"/>
          <w:b/>
          <w:kern w:val="1"/>
          <w:sz w:val="20"/>
          <w:szCs w:val="20"/>
          <w:lang w:eastAsia="lt-LT"/>
        </w:rPr>
      </w:pPr>
    </w:p>
    <w:p w14:paraId="7BA5E913" w14:textId="77777777" w:rsidR="00BB6C84" w:rsidRPr="003F3262" w:rsidRDefault="00000000">
      <w:pPr>
        <w:widowControl w:val="0"/>
        <w:numPr>
          <w:ilvl w:val="1"/>
          <w:numId w:val="5"/>
        </w:numPr>
        <w:tabs>
          <w:tab w:val="left" w:pos="993"/>
        </w:tabs>
        <w:suppressAutoHyphens/>
        <w:spacing w:after="0" w:line="240" w:lineRule="auto"/>
        <w:ind w:left="0" w:firstLine="567"/>
        <w:jc w:val="both"/>
        <w:rPr>
          <w:rFonts w:ascii="Montserrat" w:hAnsi="Montserrat"/>
          <w:sz w:val="20"/>
          <w:szCs w:val="20"/>
        </w:rPr>
      </w:pPr>
      <w:r w:rsidRPr="003F3262">
        <w:rPr>
          <w:rFonts w:ascii="Montserrat" w:eastAsia="Lucida Sans Unicode" w:hAnsi="Montserrat"/>
          <w:kern w:val="1"/>
          <w:sz w:val="20"/>
          <w:szCs w:val="20"/>
        </w:rPr>
        <w:t xml:space="preserve">Šalis atleidžiama nuo atsakomybės už Sutarties nevykdymą, jei ji nevykdoma dėl nenugalimos jėgos (force majeure). Šalys nenugalimos jėgos (force majeure) aplinkybėmis susitaria laikyti aplinkybes, kaip jos reglamentuotos CK 6.212 straipsnyje. </w:t>
      </w:r>
    </w:p>
    <w:p w14:paraId="7BA5E914" w14:textId="77777777" w:rsidR="00BB6C84" w:rsidRPr="003F3262" w:rsidRDefault="00000000">
      <w:pPr>
        <w:widowControl w:val="0"/>
        <w:numPr>
          <w:ilvl w:val="1"/>
          <w:numId w:val="5"/>
        </w:numPr>
        <w:tabs>
          <w:tab w:val="left" w:pos="993"/>
        </w:tabs>
        <w:suppressAutoHyphens/>
        <w:spacing w:after="0" w:line="240" w:lineRule="auto"/>
        <w:ind w:left="0" w:firstLine="567"/>
        <w:jc w:val="both"/>
        <w:rPr>
          <w:rFonts w:ascii="Montserrat" w:eastAsia="Lucida Sans Unicode" w:hAnsi="Montserrat"/>
          <w:kern w:val="1"/>
          <w:sz w:val="20"/>
          <w:szCs w:val="20"/>
        </w:rPr>
      </w:pPr>
      <w:r w:rsidRPr="003F3262">
        <w:rPr>
          <w:rFonts w:ascii="Montserrat" w:eastAsia="Lucida Sans Unicode" w:hAnsi="Montserrat"/>
          <w:kern w:val="1"/>
          <w:sz w:val="20"/>
          <w:szCs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BA5E915" w14:textId="77777777" w:rsidR="00BB6C84" w:rsidRPr="003F3262" w:rsidRDefault="00000000">
      <w:pPr>
        <w:widowControl w:val="0"/>
        <w:numPr>
          <w:ilvl w:val="1"/>
          <w:numId w:val="5"/>
        </w:numPr>
        <w:tabs>
          <w:tab w:val="left" w:pos="993"/>
        </w:tabs>
        <w:suppressAutoHyphens/>
        <w:spacing w:after="0" w:line="240" w:lineRule="auto"/>
        <w:ind w:left="0" w:firstLine="567"/>
        <w:jc w:val="both"/>
        <w:rPr>
          <w:rFonts w:ascii="Montserrat" w:eastAsia="Lucida Sans Unicode" w:hAnsi="Montserrat"/>
          <w:kern w:val="1"/>
          <w:sz w:val="20"/>
          <w:szCs w:val="20"/>
        </w:rPr>
      </w:pPr>
      <w:r w:rsidRPr="003F3262">
        <w:rPr>
          <w:rFonts w:ascii="Montserrat" w:eastAsia="Lucida Sans Unicode" w:hAnsi="Montserrat"/>
          <w:kern w:val="1"/>
          <w:sz w:val="20"/>
          <w:szCs w:val="20"/>
        </w:rPr>
        <w:lastRenderedPageBreak/>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7BA5E916" w14:textId="77777777" w:rsidR="00BB6C84" w:rsidRPr="003F3262" w:rsidRDefault="00000000">
      <w:pPr>
        <w:widowControl w:val="0"/>
        <w:numPr>
          <w:ilvl w:val="1"/>
          <w:numId w:val="5"/>
        </w:numPr>
        <w:tabs>
          <w:tab w:val="left" w:pos="993"/>
        </w:tabs>
        <w:suppressAutoHyphens/>
        <w:spacing w:after="0" w:line="240" w:lineRule="auto"/>
        <w:ind w:left="0" w:firstLine="567"/>
        <w:jc w:val="both"/>
        <w:rPr>
          <w:rFonts w:ascii="Montserrat" w:eastAsia="Lucida Sans Unicode" w:hAnsi="Montserrat"/>
          <w:kern w:val="1"/>
          <w:sz w:val="20"/>
          <w:szCs w:val="20"/>
        </w:rPr>
      </w:pPr>
      <w:r w:rsidRPr="003F3262">
        <w:rPr>
          <w:rFonts w:ascii="Montserrat" w:eastAsia="Lucida Sans Unicode" w:hAnsi="Montserrat"/>
          <w:kern w:val="1"/>
          <w:sz w:val="20"/>
          <w:szCs w:val="20"/>
        </w:rPr>
        <w:t>Jei nenugalimos jėgos aplinkybės tęsiasi ilgiau kaip 4 (keturis) mėnesius, bet kuri iš Šalių turi teisę vienašališkai ne teismo keliu nutraukti šią Sutartį, apie tai įspėjusi raštu kitą Šalį prieš 5 (penkias) kalendorines dienas.</w:t>
      </w:r>
    </w:p>
    <w:p w14:paraId="7BA5E917" w14:textId="77777777" w:rsidR="00BB6C84" w:rsidRPr="003F3262" w:rsidRDefault="00000000">
      <w:pPr>
        <w:widowControl w:val="0"/>
        <w:numPr>
          <w:ilvl w:val="1"/>
          <w:numId w:val="5"/>
        </w:numPr>
        <w:tabs>
          <w:tab w:val="left" w:pos="993"/>
        </w:tabs>
        <w:suppressAutoHyphens/>
        <w:spacing w:after="0" w:line="240" w:lineRule="auto"/>
        <w:ind w:left="0" w:firstLine="567"/>
        <w:jc w:val="both"/>
        <w:rPr>
          <w:rFonts w:ascii="Montserrat" w:eastAsia="Lucida Sans Unicode" w:hAnsi="Montserrat"/>
          <w:kern w:val="1"/>
          <w:sz w:val="20"/>
          <w:szCs w:val="20"/>
        </w:rPr>
      </w:pPr>
      <w:r w:rsidRPr="003F3262">
        <w:rPr>
          <w:rFonts w:ascii="Montserrat" w:eastAsia="Lucida Sans Unicode" w:hAnsi="Montserrat"/>
          <w:kern w:val="1"/>
          <w:sz w:val="20"/>
          <w:szCs w:val="20"/>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7BA5E918" w14:textId="77777777" w:rsidR="00BB6C84" w:rsidRPr="003F3262" w:rsidRDefault="00000000">
      <w:pPr>
        <w:widowControl w:val="0"/>
        <w:numPr>
          <w:ilvl w:val="1"/>
          <w:numId w:val="5"/>
        </w:numPr>
        <w:tabs>
          <w:tab w:val="left" w:pos="993"/>
        </w:tabs>
        <w:suppressAutoHyphens/>
        <w:spacing w:after="0" w:line="240" w:lineRule="auto"/>
        <w:ind w:left="0" w:firstLine="567"/>
        <w:jc w:val="both"/>
        <w:rPr>
          <w:rFonts w:ascii="Montserrat" w:eastAsia="Lucida Sans Unicode" w:hAnsi="Montserrat"/>
          <w:kern w:val="1"/>
          <w:sz w:val="20"/>
          <w:szCs w:val="20"/>
        </w:rPr>
      </w:pPr>
      <w:r w:rsidRPr="003F3262">
        <w:rPr>
          <w:rFonts w:ascii="Montserrat" w:eastAsia="Lucida Sans Unicode" w:hAnsi="Montserrat"/>
          <w:kern w:val="1"/>
          <w:sz w:val="20"/>
          <w:szCs w:val="20"/>
        </w:rPr>
        <w:t>Nenugalimos jėgos aplinkybe (force majeure) nėra ir nebus laikoma koronaviruso (COVID-19) pandemija ar su ja susijusi panašaus tipo virusinė pandemija.</w:t>
      </w:r>
    </w:p>
    <w:p w14:paraId="7BA5E919" w14:textId="77777777" w:rsidR="00BB6C84" w:rsidRPr="003F3262" w:rsidRDefault="00BB6C84">
      <w:pPr>
        <w:tabs>
          <w:tab w:val="left" w:pos="993"/>
        </w:tabs>
        <w:spacing w:after="0" w:line="240" w:lineRule="auto"/>
        <w:ind w:left="567"/>
        <w:jc w:val="both"/>
        <w:rPr>
          <w:rFonts w:ascii="Montserrat" w:eastAsia="Times New Roman" w:hAnsi="Montserrat" w:cs="Arial"/>
          <w:sz w:val="20"/>
          <w:szCs w:val="20"/>
        </w:rPr>
      </w:pPr>
    </w:p>
    <w:p w14:paraId="7BA5E91A" w14:textId="77777777" w:rsidR="00BB6C84" w:rsidRPr="003F3262" w:rsidRDefault="00000000">
      <w:pPr>
        <w:numPr>
          <w:ilvl w:val="0"/>
          <w:numId w:val="5"/>
        </w:numPr>
        <w:tabs>
          <w:tab w:val="left" w:pos="0"/>
          <w:tab w:val="left" w:pos="284"/>
        </w:tabs>
        <w:spacing w:after="0" w:line="240" w:lineRule="auto"/>
        <w:ind w:left="0" w:firstLine="0"/>
        <w:jc w:val="center"/>
        <w:rPr>
          <w:rFonts w:ascii="Montserrat" w:eastAsia="Times New Roman" w:hAnsi="Montserrat" w:cs="Arial"/>
          <w:b/>
          <w:sz w:val="20"/>
          <w:szCs w:val="20"/>
        </w:rPr>
      </w:pPr>
      <w:r w:rsidRPr="003F3262">
        <w:rPr>
          <w:rFonts w:ascii="Montserrat" w:eastAsia="Times New Roman" w:hAnsi="Montserrat" w:cs="Arial"/>
          <w:b/>
          <w:sz w:val="20"/>
          <w:szCs w:val="20"/>
        </w:rPr>
        <w:t>SUTARTIES GALIOJIMAS, KEITIMAS, SUSTABDYMAS IR PASIBAIGIMAS</w:t>
      </w:r>
    </w:p>
    <w:p w14:paraId="7BA5E91B" w14:textId="77777777" w:rsidR="00BB6C84" w:rsidRPr="003F3262" w:rsidRDefault="00BB6C84">
      <w:pPr>
        <w:tabs>
          <w:tab w:val="left" w:pos="0"/>
          <w:tab w:val="left" w:pos="284"/>
        </w:tabs>
        <w:spacing w:after="0" w:line="240" w:lineRule="auto"/>
        <w:rPr>
          <w:rFonts w:ascii="Montserrat" w:eastAsia="Times New Roman" w:hAnsi="Montserrat" w:cs="Arial"/>
          <w:b/>
          <w:sz w:val="20"/>
          <w:szCs w:val="20"/>
        </w:rPr>
      </w:pPr>
    </w:p>
    <w:p w14:paraId="7BA5E91C" w14:textId="18604F1F" w:rsidR="00BB6C84" w:rsidRPr="00862B7A"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862B7A">
        <w:rPr>
          <w:rFonts w:ascii="Montserrat" w:eastAsia="Times New Roman" w:hAnsi="Montserrat" w:cs="Arial"/>
          <w:sz w:val="20"/>
          <w:szCs w:val="20"/>
        </w:rPr>
        <w:t xml:space="preserve">Sutartis įsigalioja jos pasirašymo dieną ir galioja iki abiejų šalių visiško įsipareigojimų įvykdymo, bet ne ilgiau </w:t>
      </w:r>
      <w:r w:rsidR="00250871">
        <w:rPr>
          <w:rFonts w:ascii="Montserrat" w:eastAsia="Times New Roman" w:hAnsi="Montserrat" w:cs="Arial"/>
          <w:sz w:val="20"/>
          <w:szCs w:val="20"/>
        </w:rPr>
        <w:t>nei</w:t>
      </w:r>
      <w:r w:rsidRPr="00862B7A">
        <w:rPr>
          <w:rFonts w:ascii="Montserrat" w:eastAsia="Times New Roman" w:hAnsi="Montserrat" w:cs="Arial"/>
          <w:sz w:val="20"/>
          <w:szCs w:val="20"/>
        </w:rPr>
        <w:t xml:space="preserve"> </w:t>
      </w:r>
      <w:r w:rsidRPr="00862B7A">
        <w:rPr>
          <w:rFonts w:ascii="Montserrat" w:eastAsia="Times New Roman" w:hAnsi="Montserrat" w:cs="Arial"/>
          <w:b/>
          <w:bCs/>
          <w:sz w:val="20"/>
          <w:szCs w:val="20"/>
        </w:rPr>
        <w:t xml:space="preserve">38 (trisdešimt aštuonis) mėnesius </w:t>
      </w:r>
      <w:r w:rsidRPr="00250871">
        <w:rPr>
          <w:rFonts w:ascii="Montserrat" w:eastAsia="Times New Roman" w:hAnsi="Montserrat" w:cs="Arial"/>
          <w:sz w:val="20"/>
          <w:szCs w:val="20"/>
        </w:rPr>
        <w:t>nuo Sutarties įsigaliojimo dienos</w:t>
      </w:r>
      <w:r w:rsidR="00250871">
        <w:rPr>
          <w:rFonts w:ascii="Montserrat" w:eastAsia="Times New Roman" w:hAnsi="Montserrat" w:cs="Arial"/>
          <w:sz w:val="20"/>
          <w:szCs w:val="20"/>
        </w:rPr>
        <w:t>.</w:t>
      </w:r>
    </w:p>
    <w:p w14:paraId="7BA5E91D"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Sutartis jos galiojimo laikotarpiu gali būti keičiama laikantis VPĮ reikalavimų.</w:t>
      </w:r>
    </w:p>
    <w:p w14:paraId="7BA5E91E"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3 (tris) darbo dienas. Šalims nesutarus dėl Sutarties sąlygų keitimo, keitimas laikomas nesudarytu. Šalims tarpusavyje susitarus dėl Sutarties sąlygų keitimo ar papildymo, pakeitimai, papildymai ar priedai įforminami rašytiniu susitarimu, kuris yra Sutarties neatskiriama dalis ir turi privalomą galią Šalims. </w:t>
      </w:r>
    </w:p>
    <w:p w14:paraId="7BA5E91F"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7BA5E920"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7BA5E921" w14:textId="1749F99A" w:rsidR="00BB6C84" w:rsidRPr="003F3262" w:rsidRDefault="00000000">
      <w:pPr>
        <w:pStyle w:val="ListParagraph"/>
        <w:numPr>
          <w:ilvl w:val="1"/>
          <w:numId w:val="5"/>
        </w:numPr>
        <w:tabs>
          <w:tab w:val="left" w:pos="993"/>
        </w:tabs>
        <w:spacing w:after="0" w:line="240" w:lineRule="auto"/>
        <w:ind w:left="0" w:firstLine="567"/>
        <w:jc w:val="both"/>
        <w:rPr>
          <w:rFonts w:ascii="Montserrat" w:eastAsia="Times New Roman" w:hAnsi="Montserrat"/>
          <w:sz w:val="20"/>
          <w:szCs w:val="20"/>
        </w:rPr>
      </w:pPr>
      <w:r w:rsidRPr="003F3262">
        <w:rPr>
          <w:rFonts w:ascii="Montserrat" w:eastAsia="Times New Roman" w:hAnsi="Montserrat"/>
          <w:sz w:val="20"/>
          <w:szCs w:val="20"/>
        </w:rPr>
        <w:t xml:space="preserve">Sutartis gali būti nutraukta VPĮ 90 straipsnyje nurodytais atvejais ir tvarka, kitais Sutartyje numatytais atvejais, taip pat vienašališkai Užsakovo iniciatyva, nenurodant Sutarties nutraukimo priežasčių, įspėjus Tiekėją apie Sutarties nutraukimą ne vėliau kaip prieš 15 (penkiolika) kalendorinių dienų iki Sutarties nutraukimo (šiuo pagrindu Sutartis nutraukiama ne teismo tvarka), prieš tai atsiskaičius už faktiškai iki Sutarties nutraukimo momento pristatytas prekes ir (ar) įrengtas (sumontuotas) prekes. </w:t>
      </w:r>
      <w:r w:rsidRPr="003F3262">
        <w:rPr>
          <w:rFonts w:ascii="Montserrat" w:hAnsi="Montserrat"/>
          <w:sz w:val="20"/>
          <w:szCs w:val="20"/>
        </w:rPr>
        <w:t xml:space="preserve">Sutartis taip pat gali būti </w:t>
      </w:r>
      <w:r w:rsidR="004C5898">
        <w:rPr>
          <w:rFonts w:ascii="Montserrat" w:hAnsi="Montserrat"/>
          <w:sz w:val="20"/>
          <w:szCs w:val="20"/>
        </w:rPr>
        <w:t>nutraukta</w:t>
      </w:r>
      <w:r w:rsidRPr="003F3262">
        <w:rPr>
          <w:rFonts w:ascii="Montserrat" w:hAnsi="Montserrat"/>
          <w:sz w:val="20"/>
          <w:szCs w:val="20"/>
        </w:rPr>
        <w:t xml:space="preserve"> rašytiniu Šalių susitarimu.</w:t>
      </w:r>
    </w:p>
    <w:p w14:paraId="7BA5E922"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Užsakovas, įspėjęs Tiekėją prieš 15 (penkiolika) kalendorinių dienų, nesikreipdamas į teismą, turi teisę vienašališkai nutraukti Sutartį šiais atvejais:</w:t>
      </w:r>
    </w:p>
    <w:p w14:paraId="7BA5E923"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kai Tiekėjas bankrutuoja arba yra likviduojamas, sustabdo ūkinę veiklą arba įstatymuose ir kituose teisės aktuose numatyta tvarka susidaro analogiška situacija;</w:t>
      </w:r>
    </w:p>
    <w:p w14:paraId="7BA5E924"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kai keičiasi Tiekėjo organizacinė struktūra – juridinis statusas, pobūdis ar valdymo struktūra ir tai gali turėti įtakos tinkamam Sutarties įvykdymui;</w:t>
      </w:r>
    </w:p>
    <w:p w14:paraId="7BA5E925"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kai Tiekėjas įsiteisėjusiu kompetentingos institucijos ar teismo sprendimu yra pripažintas kaltu dėl profesinio pažeidimo;</w:t>
      </w:r>
    </w:p>
    <w:p w14:paraId="7BA5E926"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kai Tiekėjas per pagrįstai nustatytą protingą laikotarpį neįvykdo Užsakovo nurodymo ištaisyti netinkamai įvykdytus arba neįvykdytus sutartinius įsipareigojimus;</w:t>
      </w:r>
    </w:p>
    <w:p w14:paraId="7BA5E927"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kai Tiekėjas nevykdo ar netinkamai vykdo savo sutartinius įsipareigojimus ir tai yra esminis Sutarties pažeidimas;</w:t>
      </w:r>
    </w:p>
    <w:p w14:paraId="7BA5E928"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dėl kitokio pobūdžio neveiksnumo, trukdančio vykdyti Sutartį;</w:t>
      </w:r>
    </w:p>
    <w:p w14:paraId="7BA5E929"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kai Tiekėjas sudaro subtiekimo sutartį (keičia subtiekėją) be Užsakovo sutikimo.</w:t>
      </w:r>
    </w:p>
    <w:p w14:paraId="7BA5E92A"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Tiekėjas, prieš 15 (penkiolika) kalendorinių dienų įspėjęs Užsakovą, nesikreipdamas į teismą, turi teisę vienašališkai nutraukti Sutartį prieš terminą šiais atvejais:</w:t>
      </w:r>
    </w:p>
    <w:p w14:paraId="7BA5E92B"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lastRenderedPageBreak/>
        <w:t>kai Užsakovas nevykdo ar netinkamai vykdo savo sutartinius įsipareigojimus ir toks nevykdymas ar netinkamas vykdymas yra esminis Sutarties sąlygų pažeidimas;</w:t>
      </w:r>
    </w:p>
    <w:p w14:paraId="7BA5E92C"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kai Užsakovas bankrutuoja arba yra likviduojamas, sustabdo ūkinę veiklą arba įstatymuose ir kituose teisės aktuose numatyta tvarka susidaro analogiška situacija.</w:t>
      </w:r>
    </w:p>
    <w:p w14:paraId="7BA5E92D"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Sutarties vykdymas stabdomas (jei reikalinga, atitinkamai pratęsiant Sutarties galiojimo terminą) šiais atvejais, įforminant Šalių susitarimu:</w:t>
      </w:r>
    </w:p>
    <w:p w14:paraId="7BA5E92E"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esant Sutarties 9 skyriuje numatytoms aplinkybėms ir tvarka;</w:t>
      </w:r>
    </w:p>
    <w:p w14:paraId="7BA5E92F"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esant nuo Užsakovo priklausančių aplinkybių (negalėjimas priimti prekių ir (ar) darbų kol Užsakovui nebus suteiktos jo samdomų trečiųjų asmenų paslaugos / darbai / prekės ir pan.). Užsakovas turi teisę reikalauti sustabdyti prekių tiekimą ir (ar) darbų vykdymą iki atitinkamų aplinkybių pasibaigimo;</w:t>
      </w:r>
    </w:p>
    <w:p w14:paraId="7BA5E930" w14:textId="23BF727E" w:rsidR="00BB6C84" w:rsidRPr="003F3262" w:rsidRDefault="007B52D6">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Pr>
          <w:rFonts w:ascii="Montserrat" w:eastAsia="Times New Roman" w:hAnsi="Montserrat" w:cs="Arial"/>
          <w:sz w:val="20"/>
          <w:szCs w:val="20"/>
        </w:rPr>
        <w:t xml:space="preserve"> jei</w:t>
      </w:r>
      <w:r w:rsidR="00000000" w:rsidRPr="003F3262">
        <w:rPr>
          <w:rFonts w:ascii="Montserrat" w:eastAsia="Times New Roman" w:hAnsi="Montserrat" w:cs="Arial"/>
          <w:sz w:val="20"/>
          <w:szCs w:val="20"/>
        </w:rPr>
        <w:t xml:space="preserve">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7BA5E931"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jei Užsakovui iš trečiųjų asmenų reikalinga įsigyti papildomų paslaugų / prekių / darbų, kurios(-ie) būtinos(-i) prekių pagal Sutartį tolesniam tiekimui ir (ar) darbų vykdymui; </w:t>
      </w:r>
    </w:p>
    <w:p w14:paraId="7BA5E932"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 jei sustabdymas reikalingas dėl trečiųjų šalių įtakos (veikimo / neveikimo, pavyzdžiui per teisės aktų nustatytą terminą ar per protingą terminą, jei toks nenustatytas, vėluojant išduoti leidimą / sutikimą ir pan.); </w:t>
      </w:r>
    </w:p>
    <w:p w14:paraId="7BA5E933"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dėl bet kokio uždelsimo ar sutrikimo dėl atliekamo Sutarties pakeitimo; </w:t>
      </w:r>
    </w:p>
    <w:p w14:paraId="7BA5E934" w14:textId="77777777" w:rsidR="00BB6C84" w:rsidRPr="003F3262" w:rsidRDefault="00000000">
      <w:pPr>
        <w:numPr>
          <w:ilvl w:val="2"/>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dėl kitų aplinkybių, kurios nebuvo žinomos pirkimo vykdymo metu ir su kuriomis susidurtų bet kuris Tiekėjas ir dėl kurių Tiekėjas neprisiėmė rizikos.</w:t>
      </w:r>
    </w:p>
    <w:p w14:paraId="7BA5E935"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Maksimalus sutarties vykdymo stabdymo laikotarpis per visą Sutarties vykdymo laikotarpį 6 (šeši) mėnesiai (išskyrus 9 skyriuje numatytą atvejį);</w:t>
      </w:r>
    </w:p>
    <w:p w14:paraId="7BA5E936"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Atnaujinus Sutarties vykdymą, neįvykdytų prievolių įvykdymo terminai ir Sutarties galiojimas pratęsiami tokiam terminui, kiek buvo likę laiko jų įvykdymui (Sutarties galiojimui) jų sustabdymo metu.</w:t>
      </w:r>
    </w:p>
    <w:p w14:paraId="7BA5E937" w14:textId="77777777" w:rsidR="00BB6C84" w:rsidRPr="003F3262" w:rsidRDefault="00000000">
      <w:pPr>
        <w:numPr>
          <w:ilvl w:val="1"/>
          <w:numId w:val="5"/>
        </w:numPr>
        <w:tabs>
          <w:tab w:val="left" w:pos="993"/>
          <w:tab w:val="left" w:pos="1134"/>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prieš 5 (penkias) kalendorines dienas. Šalių susitarimu sustabdymo pratęsimas, kai sustabdymas trunka ilgiau nei Sutartyje nustatytas galimas maksimalus sutartinių įsipareigojimų vykdymo sustabdymo terminas, galėtų būti vykdomas esant VPĮ 89 straipsnio nuostatų pagrindu (jeigu būtų nustatytas šių nuostatų taikymo pagrindas).</w:t>
      </w:r>
    </w:p>
    <w:p w14:paraId="7BA5E938" w14:textId="77777777" w:rsidR="00BB6C84" w:rsidRPr="003F3262" w:rsidRDefault="00BB6C84">
      <w:pPr>
        <w:tabs>
          <w:tab w:val="left" w:pos="993"/>
          <w:tab w:val="left" w:pos="1134"/>
        </w:tabs>
        <w:spacing w:after="0" w:line="240" w:lineRule="auto"/>
        <w:ind w:left="567"/>
        <w:jc w:val="both"/>
        <w:rPr>
          <w:rFonts w:ascii="Montserrat" w:eastAsia="Times New Roman" w:hAnsi="Montserrat" w:cs="Arial"/>
          <w:sz w:val="20"/>
          <w:szCs w:val="20"/>
        </w:rPr>
      </w:pPr>
    </w:p>
    <w:p w14:paraId="7BA5E939" w14:textId="77777777" w:rsidR="00BB6C84" w:rsidRPr="003F3262" w:rsidRDefault="00000000">
      <w:pPr>
        <w:numPr>
          <w:ilvl w:val="0"/>
          <w:numId w:val="5"/>
        </w:numPr>
        <w:tabs>
          <w:tab w:val="left" w:pos="0"/>
          <w:tab w:val="left" w:pos="426"/>
        </w:tabs>
        <w:spacing w:after="0" w:line="240" w:lineRule="auto"/>
        <w:ind w:left="0" w:firstLine="0"/>
        <w:jc w:val="center"/>
        <w:rPr>
          <w:rFonts w:ascii="Montserrat" w:eastAsia="Times New Roman" w:hAnsi="Montserrat" w:cs="Arial"/>
          <w:b/>
          <w:sz w:val="20"/>
          <w:szCs w:val="20"/>
        </w:rPr>
      </w:pPr>
      <w:r w:rsidRPr="003F3262">
        <w:rPr>
          <w:rFonts w:ascii="Montserrat" w:eastAsia="Times New Roman" w:hAnsi="Montserrat" w:cs="Arial"/>
          <w:b/>
          <w:sz w:val="20"/>
          <w:szCs w:val="20"/>
        </w:rPr>
        <w:t>BAIGIAMOSIOS NUOSTATOS</w:t>
      </w:r>
    </w:p>
    <w:p w14:paraId="7BA5E93A" w14:textId="77777777" w:rsidR="00BB6C84" w:rsidRPr="003F3262" w:rsidRDefault="00BB6C84">
      <w:pPr>
        <w:tabs>
          <w:tab w:val="left" w:pos="0"/>
          <w:tab w:val="left" w:pos="426"/>
        </w:tabs>
        <w:spacing w:after="0" w:line="240" w:lineRule="auto"/>
        <w:rPr>
          <w:rFonts w:ascii="Montserrat" w:eastAsia="Times New Roman" w:hAnsi="Montserrat" w:cs="Arial"/>
          <w:b/>
          <w:sz w:val="20"/>
          <w:szCs w:val="20"/>
        </w:rPr>
      </w:pPr>
    </w:p>
    <w:p w14:paraId="7BA5E93B"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Jei kitaip nesusitarta tarp Šalių, visi paklausimai, pranešimai, reikalavimai, prašymai ir kita korespondencija tarp Šalių pagal šią Sutartį turi būti siunčiami registruotu paštu, elektroniniu paštu ar kitomis elektroninėmis ryšio priemonėmis.</w:t>
      </w:r>
    </w:p>
    <w:p w14:paraId="7BA5E93C"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Atitinkami pranešimai ir (ar) dokumentai bus laikomi gautais:</w:t>
      </w:r>
    </w:p>
    <w:p w14:paraId="7BA5E93D"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siunčiant elektroniniu paštu – jų išsiuntimo momentu;</w:t>
      </w:r>
    </w:p>
    <w:p w14:paraId="7BA5E93E"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siunčiant registruotu paštu – po 5 (penkių) darbo dienų nuo išsiuntimo registruotu paštu dienos.</w:t>
      </w:r>
    </w:p>
    <w:p w14:paraId="7BA5E93F"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Tiekėjas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7BA5E940"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Šiai Sutarčiai ir visoms iš šios Sutarties atsirandančioms teisėms ir pareigoms taikomi Lietuvos Respublikos įstatymai bei kiti norminiai teisės aktai. Sutartis sudaryta ir turi būti aiškinama pagal Lietuvos Respublikos teisę.</w:t>
      </w:r>
    </w:p>
    <w:p w14:paraId="7BA5E941"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Pasikeitus Šalies buveinės adresui, banko sąskaitos numeriui, atsakingiems asmenims ar kitiems rekvizitams, Šalis privalo apie tai pranešti kitai Šaliai iki rekvizitų pasikeitimo. Neįvykdžius šio reikalavimo Šalis neturi teisės reikšti pretenzijų ar atsikirtimų, kad kitos Šalies veiksmai, atlikti vadovaujantis paskutine turima informacija, neatitinka Sutarties sąlygų, arba kad ji negavo pranešimų, siustų pagal paskutinius turimus rekvizitus.</w:t>
      </w:r>
    </w:p>
    <w:p w14:paraId="7BA5E942"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lastRenderedPageBreak/>
        <w:t>Šalių paskiriami asmenys, atsakingi už Sutarties vykdymą:</w:t>
      </w:r>
    </w:p>
    <w:p w14:paraId="7BA5E943" w14:textId="77777777" w:rsidR="00BB6C84" w:rsidRPr="003F3262" w:rsidRDefault="00BB6C84">
      <w:pPr>
        <w:spacing w:after="0" w:line="240" w:lineRule="auto"/>
        <w:ind w:left="567"/>
        <w:jc w:val="both"/>
        <w:rPr>
          <w:rFonts w:ascii="Montserrat" w:eastAsia="Times New Roman" w:hAnsi="Montserrat"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3206"/>
        <w:gridCol w:w="3592"/>
      </w:tblGrid>
      <w:tr w:rsidR="00BB6C84" w:rsidRPr="003F3262" w14:paraId="7BA5E947" w14:textId="77777777">
        <w:tc>
          <w:tcPr>
            <w:tcW w:w="2722" w:type="dxa"/>
          </w:tcPr>
          <w:p w14:paraId="7BA5E944" w14:textId="77777777" w:rsidR="00BB6C84" w:rsidRPr="003F3262" w:rsidRDefault="00BB6C84">
            <w:pPr>
              <w:tabs>
                <w:tab w:val="left" w:pos="1134"/>
              </w:tabs>
              <w:spacing w:after="0" w:line="240" w:lineRule="auto"/>
              <w:ind w:right="11" w:firstLine="567"/>
              <w:jc w:val="both"/>
              <w:rPr>
                <w:rFonts w:ascii="Montserrat" w:hAnsi="Montserrat" w:cs="Arial"/>
                <w:bCs/>
                <w:sz w:val="20"/>
                <w:szCs w:val="20"/>
              </w:rPr>
            </w:pPr>
          </w:p>
        </w:tc>
        <w:tc>
          <w:tcPr>
            <w:tcW w:w="3206" w:type="dxa"/>
          </w:tcPr>
          <w:p w14:paraId="7BA5E945" w14:textId="77777777" w:rsidR="00BB6C84" w:rsidRPr="003F3262" w:rsidRDefault="00000000">
            <w:pPr>
              <w:tabs>
                <w:tab w:val="left" w:pos="1134"/>
              </w:tabs>
              <w:spacing w:after="0" w:line="240" w:lineRule="auto"/>
              <w:ind w:right="11"/>
              <w:jc w:val="center"/>
              <w:rPr>
                <w:rFonts w:ascii="Montserrat" w:hAnsi="Montserrat" w:cs="Arial"/>
                <w:bCs/>
                <w:sz w:val="20"/>
                <w:szCs w:val="20"/>
              </w:rPr>
            </w:pPr>
            <w:r w:rsidRPr="003F3262">
              <w:rPr>
                <w:rFonts w:ascii="Montserrat" w:hAnsi="Montserrat" w:cs="Arial"/>
                <w:bCs/>
                <w:sz w:val="20"/>
                <w:szCs w:val="20"/>
              </w:rPr>
              <w:t>Užsakovas</w:t>
            </w:r>
          </w:p>
        </w:tc>
        <w:tc>
          <w:tcPr>
            <w:tcW w:w="3592" w:type="dxa"/>
          </w:tcPr>
          <w:p w14:paraId="7BA5E946" w14:textId="77777777" w:rsidR="00BB6C84" w:rsidRPr="003F3262" w:rsidRDefault="00000000">
            <w:pPr>
              <w:tabs>
                <w:tab w:val="left" w:pos="1134"/>
              </w:tabs>
              <w:spacing w:after="0" w:line="240" w:lineRule="auto"/>
              <w:ind w:right="11" w:firstLine="4"/>
              <w:jc w:val="center"/>
              <w:rPr>
                <w:rFonts w:ascii="Montserrat" w:hAnsi="Montserrat" w:cs="Arial"/>
                <w:bCs/>
                <w:sz w:val="20"/>
                <w:szCs w:val="20"/>
                <w:highlight w:val="yellow"/>
              </w:rPr>
            </w:pPr>
            <w:r w:rsidRPr="003F3262">
              <w:rPr>
                <w:rFonts w:ascii="Montserrat" w:hAnsi="Montserrat" w:cs="Arial"/>
                <w:bCs/>
                <w:sz w:val="20"/>
                <w:szCs w:val="20"/>
              </w:rPr>
              <w:t>Tiekėjas</w:t>
            </w:r>
          </w:p>
        </w:tc>
      </w:tr>
      <w:tr w:rsidR="00BB6C84" w:rsidRPr="003F3262" w14:paraId="7BA5E94B" w14:textId="77777777">
        <w:tc>
          <w:tcPr>
            <w:tcW w:w="2722" w:type="dxa"/>
          </w:tcPr>
          <w:p w14:paraId="7BA5E948" w14:textId="77777777" w:rsidR="00BB6C84" w:rsidRPr="003F3262" w:rsidRDefault="00000000">
            <w:pPr>
              <w:tabs>
                <w:tab w:val="left" w:pos="1134"/>
              </w:tabs>
              <w:spacing w:after="0" w:line="240" w:lineRule="auto"/>
              <w:ind w:right="11" w:firstLine="34"/>
              <w:jc w:val="center"/>
              <w:rPr>
                <w:rFonts w:ascii="Montserrat" w:hAnsi="Montserrat" w:cs="Arial"/>
                <w:sz w:val="20"/>
                <w:szCs w:val="20"/>
              </w:rPr>
            </w:pPr>
            <w:r w:rsidRPr="003F3262">
              <w:rPr>
                <w:rFonts w:ascii="Montserrat" w:hAnsi="Montserrat" w:cs="Arial"/>
                <w:sz w:val="20"/>
                <w:szCs w:val="20"/>
              </w:rPr>
              <w:t>Pareigos</w:t>
            </w:r>
          </w:p>
        </w:tc>
        <w:tc>
          <w:tcPr>
            <w:tcW w:w="3206" w:type="dxa"/>
          </w:tcPr>
          <w:p w14:paraId="7BA5E949" w14:textId="77777777" w:rsidR="00BB6C84" w:rsidRPr="003F3262" w:rsidRDefault="00BB6C84">
            <w:pPr>
              <w:tabs>
                <w:tab w:val="left" w:pos="1134"/>
              </w:tabs>
              <w:spacing w:after="0" w:line="240" w:lineRule="auto"/>
              <w:ind w:right="11"/>
              <w:jc w:val="center"/>
              <w:rPr>
                <w:rFonts w:ascii="Montserrat" w:hAnsi="Montserrat" w:cs="Arial"/>
                <w:sz w:val="20"/>
                <w:szCs w:val="20"/>
              </w:rPr>
            </w:pPr>
          </w:p>
        </w:tc>
        <w:tc>
          <w:tcPr>
            <w:tcW w:w="3592" w:type="dxa"/>
          </w:tcPr>
          <w:p w14:paraId="7BA5E94A" w14:textId="77777777" w:rsidR="00BB6C84" w:rsidRPr="003F3262" w:rsidRDefault="00BB6C84">
            <w:pPr>
              <w:tabs>
                <w:tab w:val="left" w:pos="1134"/>
              </w:tabs>
              <w:spacing w:after="0" w:line="240" w:lineRule="auto"/>
              <w:ind w:right="11"/>
              <w:jc w:val="center"/>
              <w:rPr>
                <w:rFonts w:ascii="Montserrat" w:hAnsi="Montserrat" w:cs="Arial"/>
                <w:sz w:val="20"/>
                <w:szCs w:val="20"/>
                <w:highlight w:val="yellow"/>
              </w:rPr>
            </w:pPr>
          </w:p>
        </w:tc>
      </w:tr>
      <w:tr w:rsidR="00BB6C84" w:rsidRPr="003F3262" w14:paraId="7BA5E94F" w14:textId="77777777">
        <w:tc>
          <w:tcPr>
            <w:tcW w:w="2722" w:type="dxa"/>
          </w:tcPr>
          <w:p w14:paraId="7BA5E94C" w14:textId="77777777" w:rsidR="00BB6C84" w:rsidRPr="003F3262" w:rsidRDefault="00000000">
            <w:pPr>
              <w:tabs>
                <w:tab w:val="left" w:pos="1134"/>
              </w:tabs>
              <w:spacing w:after="0" w:line="240" w:lineRule="auto"/>
              <w:ind w:right="11" w:firstLine="34"/>
              <w:jc w:val="center"/>
              <w:rPr>
                <w:rFonts w:ascii="Montserrat" w:hAnsi="Montserrat" w:cs="Arial"/>
                <w:sz w:val="20"/>
                <w:szCs w:val="20"/>
              </w:rPr>
            </w:pPr>
            <w:r w:rsidRPr="003F3262">
              <w:rPr>
                <w:rFonts w:ascii="Montserrat" w:hAnsi="Montserrat" w:cs="Arial"/>
                <w:sz w:val="20"/>
                <w:szCs w:val="20"/>
              </w:rPr>
              <w:t>Vardas, pavardė</w:t>
            </w:r>
          </w:p>
        </w:tc>
        <w:tc>
          <w:tcPr>
            <w:tcW w:w="3206" w:type="dxa"/>
            <w:tcBorders>
              <w:top w:val="single" w:sz="6" w:space="0" w:color="000000"/>
              <w:left w:val="single" w:sz="6" w:space="0" w:color="000000"/>
              <w:bottom w:val="single" w:sz="6" w:space="0" w:color="000000"/>
              <w:right w:val="single" w:sz="6" w:space="0" w:color="000000"/>
            </w:tcBorders>
          </w:tcPr>
          <w:p w14:paraId="7BA5E94D" w14:textId="77777777" w:rsidR="00BB6C84" w:rsidRPr="003F3262" w:rsidRDefault="00BB6C84">
            <w:pPr>
              <w:tabs>
                <w:tab w:val="left" w:pos="1134"/>
              </w:tabs>
              <w:spacing w:after="0" w:line="240" w:lineRule="auto"/>
              <w:ind w:right="11"/>
              <w:jc w:val="center"/>
              <w:rPr>
                <w:rFonts w:ascii="Montserrat" w:hAnsi="Montserrat" w:cs="Arial"/>
                <w:sz w:val="20"/>
                <w:szCs w:val="20"/>
              </w:rPr>
            </w:pPr>
          </w:p>
        </w:tc>
        <w:tc>
          <w:tcPr>
            <w:tcW w:w="3592" w:type="dxa"/>
          </w:tcPr>
          <w:p w14:paraId="7BA5E94E" w14:textId="77777777" w:rsidR="00BB6C84" w:rsidRPr="003F3262" w:rsidRDefault="00BB6C84">
            <w:pPr>
              <w:tabs>
                <w:tab w:val="left" w:pos="1134"/>
              </w:tabs>
              <w:spacing w:after="0" w:line="240" w:lineRule="auto"/>
              <w:ind w:right="11"/>
              <w:jc w:val="center"/>
              <w:rPr>
                <w:rFonts w:ascii="Montserrat" w:hAnsi="Montserrat" w:cs="Arial"/>
                <w:sz w:val="20"/>
                <w:szCs w:val="20"/>
                <w:highlight w:val="yellow"/>
              </w:rPr>
            </w:pPr>
          </w:p>
        </w:tc>
      </w:tr>
      <w:tr w:rsidR="00BB6C84" w:rsidRPr="003F3262" w14:paraId="7BA5E953" w14:textId="77777777">
        <w:tc>
          <w:tcPr>
            <w:tcW w:w="2722" w:type="dxa"/>
          </w:tcPr>
          <w:p w14:paraId="7BA5E950" w14:textId="77777777" w:rsidR="00BB6C84" w:rsidRPr="003F3262" w:rsidRDefault="00000000">
            <w:pPr>
              <w:tabs>
                <w:tab w:val="left" w:pos="1134"/>
              </w:tabs>
              <w:spacing w:after="0" w:line="240" w:lineRule="auto"/>
              <w:ind w:right="11" w:firstLine="34"/>
              <w:jc w:val="center"/>
              <w:rPr>
                <w:rFonts w:ascii="Montserrat" w:hAnsi="Montserrat" w:cs="Arial"/>
                <w:sz w:val="20"/>
                <w:szCs w:val="20"/>
              </w:rPr>
            </w:pPr>
            <w:r w:rsidRPr="003F3262">
              <w:rPr>
                <w:rFonts w:ascii="Montserrat" w:hAnsi="Montserrat" w:cs="Arial"/>
                <w:sz w:val="20"/>
                <w:szCs w:val="20"/>
              </w:rPr>
              <w:t>Adresas</w:t>
            </w:r>
          </w:p>
        </w:tc>
        <w:tc>
          <w:tcPr>
            <w:tcW w:w="3206" w:type="dxa"/>
            <w:tcBorders>
              <w:top w:val="single" w:sz="6" w:space="0" w:color="000000"/>
              <w:left w:val="single" w:sz="6" w:space="0" w:color="000000"/>
              <w:bottom w:val="single" w:sz="6" w:space="0" w:color="000000"/>
              <w:right w:val="single" w:sz="6" w:space="0" w:color="000000"/>
            </w:tcBorders>
          </w:tcPr>
          <w:p w14:paraId="7BA5E951" w14:textId="77777777" w:rsidR="00BB6C84" w:rsidRPr="003F3262" w:rsidRDefault="00BB6C84">
            <w:pPr>
              <w:tabs>
                <w:tab w:val="left" w:pos="1134"/>
              </w:tabs>
              <w:spacing w:after="0" w:line="240" w:lineRule="auto"/>
              <w:ind w:right="11"/>
              <w:jc w:val="center"/>
              <w:rPr>
                <w:rFonts w:ascii="Montserrat" w:hAnsi="Montserrat" w:cs="Arial"/>
                <w:sz w:val="20"/>
                <w:szCs w:val="20"/>
              </w:rPr>
            </w:pPr>
          </w:p>
        </w:tc>
        <w:tc>
          <w:tcPr>
            <w:tcW w:w="3592" w:type="dxa"/>
          </w:tcPr>
          <w:p w14:paraId="7BA5E952" w14:textId="77777777" w:rsidR="00BB6C84" w:rsidRPr="003F3262" w:rsidRDefault="00BB6C84">
            <w:pPr>
              <w:tabs>
                <w:tab w:val="left" w:pos="1134"/>
              </w:tabs>
              <w:spacing w:after="0" w:line="240" w:lineRule="auto"/>
              <w:ind w:right="11"/>
              <w:jc w:val="center"/>
              <w:rPr>
                <w:rFonts w:ascii="Montserrat" w:hAnsi="Montserrat" w:cs="Arial"/>
                <w:sz w:val="20"/>
                <w:szCs w:val="20"/>
                <w:highlight w:val="yellow"/>
              </w:rPr>
            </w:pPr>
          </w:p>
        </w:tc>
      </w:tr>
      <w:tr w:rsidR="00BB6C84" w:rsidRPr="003F3262" w14:paraId="7BA5E957" w14:textId="77777777">
        <w:tc>
          <w:tcPr>
            <w:tcW w:w="2722" w:type="dxa"/>
          </w:tcPr>
          <w:p w14:paraId="7BA5E954" w14:textId="77777777" w:rsidR="00BB6C84" w:rsidRPr="003F3262" w:rsidRDefault="00000000">
            <w:pPr>
              <w:tabs>
                <w:tab w:val="left" w:pos="1134"/>
              </w:tabs>
              <w:spacing w:after="0" w:line="240" w:lineRule="auto"/>
              <w:ind w:right="11" w:firstLine="34"/>
              <w:jc w:val="center"/>
              <w:rPr>
                <w:rFonts w:ascii="Montserrat" w:hAnsi="Montserrat" w:cs="Arial"/>
                <w:sz w:val="20"/>
                <w:szCs w:val="20"/>
              </w:rPr>
            </w:pPr>
            <w:r w:rsidRPr="003F3262">
              <w:rPr>
                <w:rFonts w:ascii="Montserrat" w:hAnsi="Montserrat" w:cs="Arial"/>
                <w:sz w:val="20"/>
                <w:szCs w:val="20"/>
              </w:rPr>
              <w:t>Telefonas (mobilusis)</w:t>
            </w:r>
          </w:p>
        </w:tc>
        <w:tc>
          <w:tcPr>
            <w:tcW w:w="3206" w:type="dxa"/>
            <w:tcBorders>
              <w:top w:val="single" w:sz="6" w:space="0" w:color="000000"/>
              <w:left w:val="single" w:sz="6" w:space="0" w:color="000000"/>
              <w:bottom w:val="single" w:sz="6" w:space="0" w:color="000000"/>
              <w:right w:val="single" w:sz="6" w:space="0" w:color="000000"/>
            </w:tcBorders>
          </w:tcPr>
          <w:p w14:paraId="7BA5E955" w14:textId="77777777" w:rsidR="00BB6C84" w:rsidRPr="003F3262" w:rsidRDefault="00BB6C84">
            <w:pPr>
              <w:tabs>
                <w:tab w:val="left" w:pos="1134"/>
              </w:tabs>
              <w:spacing w:after="0" w:line="240" w:lineRule="auto"/>
              <w:ind w:right="11"/>
              <w:jc w:val="center"/>
              <w:rPr>
                <w:rFonts w:ascii="Montserrat" w:hAnsi="Montserrat" w:cs="Arial"/>
                <w:sz w:val="20"/>
                <w:szCs w:val="20"/>
              </w:rPr>
            </w:pPr>
          </w:p>
        </w:tc>
        <w:tc>
          <w:tcPr>
            <w:tcW w:w="3592" w:type="dxa"/>
          </w:tcPr>
          <w:p w14:paraId="7BA5E956" w14:textId="77777777" w:rsidR="00BB6C84" w:rsidRPr="003F3262" w:rsidRDefault="00BB6C84">
            <w:pPr>
              <w:tabs>
                <w:tab w:val="left" w:pos="1134"/>
              </w:tabs>
              <w:spacing w:after="0" w:line="240" w:lineRule="auto"/>
              <w:ind w:right="11"/>
              <w:jc w:val="center"/>
              <w:rPr>
                <w:rFonts w:ascii="Montserrat" w:hAnsi="Montserrat" w:cs="Arial"/>
                <w:sz w:val="20"/>
                <w:szCs w:val="20"/>
                <w:highlight w:val="yellow"/>
              </w:rPr>
            </w:pPr>
          </w:p>
        </w:tc>
      </w:tr>
      <w:tr w:rsidR="00BB6C84" w:rsidRPr="003F3262" w14:paraId="7BA5E95B" w14:textId="77777777">
        <w:tc>
          <w:tcPr>
            <w:tcW w:w="2722" w:type="dxa"/>
          </w:tcPr>
          <w:p w14:paraId="7BA5E958" w14:textId="77777777" w:rsidR="00BB6C84" w:rsidRPr="003F3262" w:rsidRDefault="00000000">
            <w:pPr>
              <w:tabs>
                <w:tab w:val="left" w:pos="1134"/>
              </w:tabs>
              <w:spacing w:after="0" w:line="240" w:lineRule="auto"/>
              <w:ind w:right="11" w:firstLine="34"/>
              <w:jc w:val="center"/>
              <w:rPr>
                <w:rFonts w:ascii="Montserrat" w:hAnsi="Montserrat" w:cs="Arial"/>
                <w:sz w:val="20"/>
                <w:szCs w:val="20"/>
              </w:rPr>
            </w:pPr>
            <w:r w:rsidRPr="003F3262">
              <w:rPr>
                <w:rFonts w:ascii="Montserrat" w:hAnsi="Montserrat" w:cs="Arial"/>
                <w:sz w:val="20"/>
                <w:szCs w:val="20"/>
              </w:rPr>
              <w:t>El. paštas</w:t>
            </w:r>
          </w:p>
        </w:tc>
        <w:tc>
          <w:tcPr>
            <w:tcW w:w="3206" w:type="dxa"/>
            <w:tcBorders>
              <w:top w:val="single" w:sz="6" w:space="0" w:color="000000"/>
              <w:left w:val="single" w:sz="6" w:space="0" w:color="000000"/>
              <w:bottom w:val="single" w:sz="6" w:space="0" w:color="000000"/>
              <w:right w:val="single" w:sz="6" w:space="0" w:color="000000"/>
            </w:tcBorders>
          </w:tcPr>
          <w:p w14:paraId="7BA5E959" w14:textId="77777777" w:rsidR="00BB6C84" w:rsidRPr="003F3262" w:rsidRDefault="00BB6C84">
            <w:pPr>
              <w:tabs>
                <w:tab w:val="left" w:pos="1134"/>
              </w:tabs>
              <w:spacing w:after="0" w:line="240" w:lineRule="auto"/>
              <w:ind w:right="11"/>
              <w:jc w:val="center"/>
              <w:rPr>
                <w:rFonts w:ascii="Montserrat" w:hAnsi="Montserrat" w:cs="Arial"/>
                <w:sz w:val="20"/>
                <w:szCs w:val="20"/>
              </w:rPr>
            </w:pPr>
          </w:p>
        </w:tc>
        <w:tc>
          <w:tcPr>
            <w:tcW w:w="3592" w:type="dxa"/>
          </w:tcPr>
          <w:p w14:paraId="7BA5E95A" w14:textId="77777777" w:rsidR="00BB6C84" w:rsidRPr="003F3262" w:rsidRDefault="00BB6C84">
            <w:pPr>
              <w:tabs>
                <w:tab w:val="left" w:pos="1134"/>
              </w:tabs>
              <w:spacing w:after="0" w:line="240" w:lineRule="auto"/>
              <w:ind w:right="11"/>
              <w:jc w:val="center"/>
              <w:rPr>
                <w:rFonts w:ascii="Montserrat" w:hAnsi="Montserrat" w:cs="Arial"/>
                <w:sz w:val="20"/>
                <w:szCs w:val="20"/>
                <w:highlight w:val="yellow"/>
              </w:rPr>
            </w:pPr>
          </w:p>
        </w:tc>
      </w:tr>
    </w:tbl>
    <w:p w14:paraId="13D2665D" w14:textId="77777777" w:rsidR="008B4758" w:rsidRDefault="008B4758" w:rsidP="008B4758">
      <w:pPr>
        <w:pStyle w:val="ListParagraph"/>
        <w:tabs>
          <w:tab w:val="left" w:pos="1276"/>
        </w:tabs>
        <w:spacing w:after="0" w:line="240" w:lineRule="auto"/>
        <w:ind w:left="567"/>
        <w:jc w:val="both"/>
        <w:rPr>
          <w:rFonts w:ascii="Montserrat" w:eastAsia="Times New Roman" w:hAnsi="Montserrat"/>
          <w:sz w:val="20"/>
          <w:szCs w:val="20"/>
        </w:rPr>
      </w:pPr>
    </w:p>
    <w:p w14:paraId="7BA5E95C" w14:textId="3DA11E80" w:rsidR="00BB6C84" w:rsidRPr="003F3262" w:rsidRDefault="00000000" w:rsidP="008B4758">
      <w:pPr>
        <w:pStyle w:val="ListParagraph"/>
        <w:numPr>
          <w:ilvl w:val="1"/>
          <w:numId w:val="5"/>
        </w:numPr>
        <w:tabs>
          <w:tab w:val="left" w:pos="1276"/>
        </w:tabs>
        <w:spacing w:after="0" w:line="240" w:lineRule="auto"/>
        <w:ind w:left="0" w:firstLine="567"/>
        <w:jc w:val="both"/>
        <w:rPr>
          <w:rFonts w:ascii="Montserrat" w:eastAsia="Times New Roman" w:hAnsi="Montserrat"/>
          <w:sz w:val="20"/>
          <w:szCs w:val="20"/>
        </w:rPr>
      </w:pPr>
      <w:r w:rsidRPr="003F3262">
        <w:rPr>
          <w:rFonts w:ascii="Montserrat" w:eastAsia="Times New Roman" w:hAnsi="Montserrat"/>
          <w:sz w:val="20"/>
          <w:szCs w:val="20"/>
        </w:rPr>
        <w:t>Už Sutarties ir pakeitimų paskelbimą pagal VPĮ 86 straipsnio 9 dalies nuostatas atsakingas Užsakovo darbuotojas – Pirkimų skyriaus viešųjų pirkimų specialistas ar jį pavaduojantis asmuo.</w:t>
      </w:r>
    </w:p>
    <w:p w14:paraId="7BA5E95D" w14:textId="77777777" w:rsidR="00BB6C84" w:rsidRPr="003F3262" w:rsidRDefault="00000000" w:rsidP="008B4758">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Sutarties 11.6 punkte nurodyti asmenys atitinkamai Tiekėjo ir Užsakovo yra įgalioti kontroliuoti, kad Sutartis būtų tinkamai vykdoma, priimti prekę ir (ar) darbus, pasirašyti PVM sąskaitas-faktūras, prekės perdavimo – priėmimo aktą, darbų perdavimo – priėmimo aktą, priimti visus sprendimus, susijusius su šios Sutarties vykdymu, išskyrus sprendimus dėl pačios Sutarties pakeitimo, papildymo ar nutraukimo.</w:t>
      </w:r>
    </w:p>
    <w:p w14:paraId="7BA5E95E" w14:textId="5FB0ABBD" w:rsidR="00BB6C84" w:rsidRPr="003F3262" w:rsidRDefault="00000000">
      <w:pPr>
        <w:numPr>
          <w:ilvl w:val="1"/>
          <w:numId w:val="5"/>
        </w:numPr>
        <w:tabs>
          <w:tab w:val="left" w:pos="426"/>
          <w:tab w:val="left" w:pos="1134"/>
          <w:tab w:val="left" w:pos="1276"/>
        </w:tabs>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Tiekėjas informuoja savo atstovus apie jų asmens duomenų tvarkymą, nurodydamas šią informaciją: SĮ „Susisiekimo paslaugos“ (juridinio asmens kodas 124644360, juridinio asmens buveinės adresas Laisvės pr. 10A, B korpusas, Vilnius, el. pašto adresas info@judu.lt) tvarko šiuos Tiekėjo atstovų asmens duomenis: vardą, pavardę, įmonės pavadinimą, pareigas, telefono ryšio numerį, elektroninio pašto adresą bei kitus Tiekėjo ir (ar) jo atstovo pateiktus duomenis. Nurodyti asmens duomenys tvarkomi sutarties su duomenų subjekto atstovaujama Šalimi sudarymo ir vykdymo tikslu, siekiant teisėtų sutarties Šalių interesų. Atsižvelgiant į Sutarties vykdymo eigą ir</w:t>
      </w:r>
      <w:r w:rsidR="00B63DC3">
        <w:rPr>
          <w:rFonts w:ascii="Montserrat" w:eastAsia="Times New Roman" w:hAnsi="Montserrat" w:cs="Arial"/>
          <w:sz w:val="20"/>
          <w:szCs w:val="20"/>
        </w:rPr>
        <w:t xml:space="preserve"> </w:t>
      </w:r>
      <w:r w:rsidRPr="003F3262">
        <w:rPr>
          <w:rFonts w:ascii="Montserrat" w:eastAsia="Times New Roman" w:hAnsi="Montserrat" w:cs="Arial"/>
          <w:sz w:val="20"/>
          <w:szCs w:val="20"/>
        </w:rPr>
        <w:t>/</w:t>
      </w:r>
      <w:r w:rsidR="00B63DC3">
        <w:rPr>
          <w:rFonts w:ascii="Montserrat" w:eastAsia="Times New Roman" w:hAnsi="Montserrat" w:cs="Arial"/>
          <w:sz w:val="20"/>
          <w:szCs w:val="20"/>
        </w:rPr>
        <w:t xml:space="preserve"> </w:t>
      </w:r>
      <w:r w:rsidRPr="003F3262">
        <w:rPr>
          <w:rFonts w:ascii="Montserrat" w:eastAsia="Times New Roman" w:hAnsi="Montserrat" w:cs="Arial"/>
          <w:sz w:val="20"/>
          <w:szCs w:val="20"/>
        </w:rPr>
        <w:t>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teikiantiems asmenims. Tiekėjo atstovai turi teisę prašyti įgyvendinti savo kaip duomenų subjektų teises, kaip tai nurodyta Bendrajame duomenų apsaugos reglamente, raštu kreipdamiesi tiesiogiai į Užsakovą.</w:t>
      </w:r>
    </w:p>
    <w:p w14:paraId="7BA5E95F"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Ši Sutartis yra vientisas ir nedalomas dokumentas, kurią sudaro visi toliau išvardinti dokumentai. Sutarties aiškinimo ir taikymo tikslais nustatoma tokia Sutarties dokumentų pirmenybės tvarka:</w:t>
      </w:r>
    </w:p>
    <w:p w14:paraId="7BA5E960"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Techninė specifikacija (su priedais, jei jie pridedami);</w:t>
      </w:r>
    </w:p>
    <w:p w14:paraId="7BA5E961"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Sutarties sąlygos (su priedais, jei jie pridedami, išskyrus Techninę specifikaciją);</w:t>
      </w:r>
    </w:p>
    <w:p w14:paraId="7BA5E962"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Užsakovo atlikti pirkimo dokumentų paaiškinimai ir patikslinimai, jei tokie buvo pateikti;</w:t>
      </w:r>
    </w:p>
    <w:p w14:paraId="7BA5E963"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Pirkimo dokumentai;</w:t>
      </w:r>
    </w:p>
    <w:p w14:paraId="7BA5E964" w14:textId="77777777" w:rsidR="00BB6C84" w:rsidRPr="003F3262" w:rsidRDefault="00000000">
      <w:pPr>
        <w:numPr>
          <w:ilvl w:val="2"/>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Tiekėjo pasiūlymas;</w:t>
      </w:r>
    </w:p>
    <w:p w14:paraId="7BA5E965"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Šalių ginčai sprendžiami pagal Lietuvos Respublikos įstatymus tame Lietuvos Respublikos teisme, kurio veiklos teritorijai priklauso Užsakovo buveinė. </w:t>
      </w:r>
    </w:p>
    <w:p w14:paraId="7BA5E966"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 xml:space="preserve">Ši Sutartis sudaryta lietuvių kalba, 2 (dviem) vienodą juridinę galią turinčiais egzemplioriais – po 1 (vieną) kiekvienai Šaliai. </w:t>
      </w:r>
    </w:p>
    <w:p w14:paraId="7BA5E967"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Šiuo Šalys patvirtina, kad Sutartį perskaitė, suprato jos turinį ir pasekmes, priėmė ją kaip atitinkančią jų tikslus ir pasirašė aukščiau nurodyta data.</w:t>
      </w:r>
    </w:p>
    <w:p w14:paraId="7BA5E968" w14:textId="77777777" w:rsidR="00BB6C84" w:rsidRPr="003F3262" w:rsidRDefault="00000000">
      <w:pPr>
        <w:numPr>
          <w:ilvl w:val="1"/>
          <w:numId w:val="5"/>
        </w:numPr>
        <w:spacing w:after="0" w:line="240" w:lineRule="auto"/>
        <w:ind w:left="0" w:firstLine="567"/>
        <w:jc w:val="both"/>
        <w:rPr>
          <w:rFonts w:ascii="Montserrat" w:eastAsia="Times New Roman" w:hAnsi="Montserrat" w:cs="Arial"/>
          <w:sz w:val="20"/>
          <w:szCs w:val="20"/>
        </w:rPr>
      </w:pPr>
      <w:r w:rsidRPr="003F3262">
        <w:rPr>
          <w:rFonts w:ascii="Montserrat" w:eastAsia="Times New Roman" w:hAnsi="Montserrat" w:cs="Arial"/>
          <w:sz w:val="20"/>
          <w:szCs w:val="20"/>
        </w:rPr>
        <w:t>Sutarties priedai, kurie yra neatskiriama Sutarties dalis:</w:t>
      </w:r>
    </w:p>
    <w:p w14:paraId="7BA5E969" w14:textId="77777777" w:rsidR="00BB6C84" w:rsidRPr="003F3262" w:rsidRDefault="00000000">
      <w:pPr>
        <w:pStyle w:val="ListParagraph"/>
        <w:numPr>
          <w:ilvl w:val="2"/>
          <w:numId w:val="5"/>
        </w:numPr>
        <w:tabs>
          <w:tab w:val="left" w:pos="900"/>
          <w:tab w:val="left" w:pos="1134"/>
        </w:tabs>
        <w:spacing w:after="0" w:line="240" w:lineRule="auto"/>
        <w:ind w:right="11" w:hanging="153"/>
        <w:jc w:val="both"/>
        <w:rPr>
          <w:rFonts w:ascii="Montserrat" w:hAnsi="Montserrat"/>
          <w:sz w:val="20"/>
          <w:szCs w:val="20"/>
        </w:rPr>
      </w:pPr>
      <w:r w:rsidRPr="003F3262">
        <w:rPr>
          <w:rFonts w:ascii="Montserrat" w:hAnsi="Montserrat"/>
          <w:sz w:val="20"/>
          <w:szCs w:val="20"/>
        </w:rPr>
        <w:t>priedas Nr. 1 - Techninė specifikacija;</w:t>
      </w:r>
    </w:p>
    <w:p w14:paraId="7BA5E96A" w14:textId="77777777" w:rsidR="00BB6C84" w:rsidRPr="003F3262" w:rsidRDefault="00000000">
      <w:pPr>
        <w:pStyle w:val="ListParagraph"/>
        <w:numPr>
          <w:ilvl w:val="2"/>
          <w:numId w:val="5"/>
        </w:numPr>
        <w:tabs>
          <w:tab w:val="left" w:pos="900"/>
          <w:tab w:val="left" w:pos="1134"/>
        </w:tabs>
        <w:spacing w:after="0" w:line="240" w:lineRule="auto"/>
        <w:ind w:right="11" w:hanging="153"/>
        <w:jc w:val="both"/>
        <w:rPr>
          <w:rFonts w:ascii="Montserrat" w:hAnsi="Montserrat"/>
          <w:sz w:val="20"/>
          <w:szCs w:val="20"/>
        </w:rPr>
      </w:pPr>
      <w:r w:rsidRPr="003F3262">
        <w:rPr>
          <w:rFonts w:ascii="Montserrat" w:hAnsi="Montserrat"/>
          <w:sz w:val="20"/>
          <w:szCs w:val="20"/>
        </w:rPr>
        <w:t xml:space="preserve">priedas Nr. 2 - Pasiūlymas </w:t>
      </w:r>
    </w:p>
    <w:p w14:paraId="7BA5E96B" w14:textId="77777777" w:rsidR="00BB6C84" w:rsidRPr="003F3262" w:rsidRDefault="00BB6C84">
      <w:pPr>
        <w:tabs>
          <w:tab w:val="left" w:pos="900"/>
          <w:tab w:val="left" w:pos="1134"/>
        </w:tabs>
        <w:spacing w:after="0" w:line="240" w:lineRule="auto"/>
        <w:ind w:right="11"/>
        <w:jc w:val="both"/>
        <w:rPr>
          <w:rFonts w:ascii="Montserrat" w:hAnsi="Montserrat" w:cs="Arial"/>
          <w:sz w:val="20"/>
          <w:szCs w:val="20"/>
        </w:rPr>
      </w:pPr>
    </w:p>
    <w:p w14:paraId="7BA5E96C" w14:textId="77777777" w:rsidR="00BB6C84" w:rsidRPr="003F3262" w:rsidRDefault="00000000">
      <w:pPr>
        <w:numPr>
          <w:ilvl w:val="0"/>
          <w:numId w:val="5"/>
        </w:numPr>
        <w:tabs>
          <w:tab w:val="left" w:pos="0"/>
        </w:tabs>
        <w:spacing w:after="0" w:line="240" w:lineRule="auto"/>
        <w:jc w:val="center"/>
        <w:rPr>
          <w:rFonts w:ascii="Montserrat" w:eastAsia="Times New Roman" w:hAnsi="Montserrat" w:cs="Arial"/>
          <w:b/>
          <w:sz w:val="20"/>
          <w:szCs w:val="20"/>
        </w:rPr>
      </w:pPr>
      <w:r w:rsidRPr="003F3262">
        <w:rPr>
          <w:rFonts w:ascii="Montserrat" w:eastAsia="Times New Roman" w:hAnsi="Montserrat" w:cs="Arial"/>
          <w:b/>
          <w:sz w:val="20"/>
          <w:szCs w:val="20"/>
        </w:rPr>
        <w:t>ŠALIŲ ADRESAI IR KITI REKVIZITAI</w:t>
      </w:r>
    </w:p>
    <w:p w14:paraId="7BA5E96D" w14:textId="77777777" w:rsidR="00BB6C84" w:rsidRPr="003F3262" w:rsidRDefault="00BB6C84">
      <w:pPr>
        <w:tabs>
          <w:tab w:val="left" w:pos="0"/>
        </w:tabs>
        <w:spacing w:after="0" w:line="240" w:lineRule="auto"/>
        <w:ind w:left="360"/>
        <w:rPr>
          <w:rFonts w:ascii="Montserrat" w:eastAsia="Times New Roman" w:hAnsi="Montserrat" w:cs="Arial"/>
          <w:b/>
          <w:sz w:val="20"/>
          <w:szCs w:val="20"/>
        </w:rPr>
      </w:pPr>
    </w:p>
    <w:tbl>
      <w:tblPr>
        <w:tblW w:w="15122" w:type="dxa"/>
        <w:tblLook w:val="04A0" w:firstRow="1" w:lastRow="0" w:firstColumn="1" w:lastColumn="0" w:noHBand="0" w:noVBand="1"/>
      </w:tblPr>
      <w:tblGrid>
        <w:gridCol w:w="4962"/>
        <w:gridCol w:w="5080"/>
        <w:gridCol w:w="5080"/>
      </w:tblGrid>
      <w:tr w:rsidR="00BB6C84" w:rsidRPr="003F3262" w14:paraId="7BA5E98D" w14:textId="77777777">
        <w:trPr>
          <w:trHeight w:val="1456"/>
        </w:trPr>
        <w:tc>
          <w:tcPr>
            <w:tcW w:w="4962" w:type="dxa"/>
          </w:tcPr>
          <w:p w14:paraId="7BA5E96E" w14:textId="77777777" w:rsidR="00BB6C84" w:rsidRPr="003F3262" w:rsidRDefault="00000000">
            <w:pPr>
              <w:autoSpaceDE w:val="0"/>
              <w:spacing w:after="0" w:line="240" w:lineRule="auto"/>
              <w:ind w:left="720" w:hanging="720"/>
              <w:rPr>
                <w:rStyle w:val="FontStyle17"/>
                <w:rFonts w:ascii="Montserrat" w:hAnsi="Montserrat" w:cs="Arial"/>
                <w:b/>
                <w:sz w:val="20"/>
                <w:szCs w:val="20"/>
              </w:rPr>
            </w:pPr>
            <w:r w:rsidRPr="003F3262">
              <w:rPr>
                <w:rStyle w:val="FontStyle17"/>
                <w:rFonts w:ascii="Montserrat" w:hAnsi="Montserrat" w:cs="Arial"/>
                <w:b/>
                <w:sz w:val="20"/>
                <w:szCs w:val="20"/>
              </w:rPr>
              <w:t>Užsakovas</w:t>
            </w:r>
            <w:r w:rsidRPr="003F3262">
              <w:rPr>
                <w:rStyle w:val="FontStyle17"/>
                <w:rFonts w:ascii="Montserrat" w:hAnsi="Montserrat" w:cs="Arial"/>
                <w:b/>
                <w:sz w:val="20"/>
                <w:szCs w:val="20"/>
              </w:rPr>
              <w:tab/>
            </w:r>
            <w:r w:rsidRPr="003F3262">
              <w:rPr>
                <w:rStyle w:val="FontStyle17"/>
                <w:rFonts w:ascii="Montserrat" w:hAnsi="Montserrat" w:cs="Arial"/>
                <w:b/>
                <w:sz w:val="20"/>
                <w:szCs w:val="20"/>
              </w:rPr>
              <w:tab/>
            </w:r>
            <w:r w:rsidRPr="003F3262">
              <w:rPr>
                <w:rStyle w:val="FontStyle17"/>
                <w:rFonts w:ascii="Montserrat" w:hAnsi="Montserrat" w:cs="Arial"/>
                <w:b/>
                <w:sz w:val="20"/>
                <w:szCs w:val="20"/>
              </w:rPr>
              <w:tab/>
            </w:r>
          </w:p>
          <w:p w14:paraId="7BA5E96F" w14:textId="77777777" w:rsidR="00BB6C84" w:rsidRPr="003F3262" w:rsidRDefault="00000000">
            <w:pPr>
              <w:autoSpaceDE w:val="0"/>
              <w:spacing w:after="0" w:line="240" w:lineRule="auto"/>
              <w:ind w:left="720" w:hanging="720"/>
              <w:rPr>
                <w:rFonts w:ascii="Montserrat" w:hAnsi="Montserrat" w:cs="Arial"/>
                <w:b/>
                <w:sz w:val="20"/>
                <w:szCs w:val="20"/>
              </w:rPr>
            </w:pPr>
            <w:r w:rsidRPr="003F3262">
              <w:rPr>
                <w:rFonts w:ascii="Montserrat" w:hAnsi="Montserrat" w:cs="Arial"/>
                <w:b/>
                <w:sz w:val="20"/>
                <w:szCs w:val="20"/>
              </w:rPr>
              <w:t>Savivaldybės įmonė „Susisiekimo paslaugos“</w:t>
            </w:r>
          </w:p>
          <w:p w14:paraId="7BA5E970" w14:textId="77777777" w:rsidR="00BB6C84" w:rsidRPr="003F3262" w:rsidRDefault="00000000">
            <w:pPr>
              <w:autoSpaceDE w:val="0"/>
              <w:spacing w:after="0" w:line="240" w:lineRule="auto"/>
              <w:ind w:left="720" w:hanging="720"/>
              <w:rPr>
                <w:rFonts w:ascii="Montserrat" w:hAnsi="Montserrat" w:cs="Arial"/>
                <w:sz w:val="20"/>
                <w:szCs w:val="20"/>
              </w:rPr>
            </w:pPr>
            <w:r w:rsidRPr="003F3262">
              <w:rPr>
                <w:rFonts w:ascii="Montserrat" w:hAnsi="Montserrat" w:cs="Arial"/>
                <w:sz w:val="20"/>
                <w:szCs w:val="20"/>
              </w:rPr>
              <w:t>Laisvės pr. 10A, B korpusas, 04215 Vilnius</w:t>
            </w:r>
          </w:p>
          <w:p w14:paraId="7BA5E971" w14:textId="77777777" w:rsidR="00BB6C84" w:rsidRPr="003F3262" w:rsidRDefault="00000000">
            <w:pPr>
              <w:autoSpaceDE w:val="0"/>
              <w:spacing w:after="0" w:line="240" w:lineRule="auto"/>
              <w:ind w:left="720" w:hanging="720"/>
              <w:rPr>
                <w:rFonts w:ascii="Montserrat" w:hAnsi="Montserrat" w:cs="Arial"/>
                <w:sz w:val="20"/>
                <w:szCs w:val="20"/>
              </w:rPr>
            </w:pPr>
            <w:r w:rsidRPr="003F3262">
              <w:rPr>
                <w:rFonts w:ascii="Montserrat" w:hAnsi="Montserrat" w:cs="Arial"/>
                <w:sz w:val="20"/>
                <w:szCs w:val="20"/>
              </w:rPr>
              <w:t>Kodas: 124644360</w:t>
            </w:r>
          </w:p>
          <w:p w14:paraId="7BA5E972" w14:textId="77777777" w:rsidR="00BB6C84" w:rsidRPr="003F3262" w:rsidRDefault="00000000">
            <w:pPr>
              <w:autoSpaceDE w:val="0"/>
              <w:spacing w:after="0" w:line="240" w:lineRule="auto"/>
              <w:ind w:left="720" w:hanging="720"/>
              <w:rPr>
                <w:rFonts w:ascii="Montserrat" w:hAnsi="Montserrat" w:cs="Arial"/>
                <w:sz w:val="20"/>
                <w:szCs w:val="20"/>
              </w:rPr>
            </w:pPr>
            <w:r w:rsidRPr="003F3262">
              <w:rPr>
                <w:rFonts w:ascii="Montserrat" w:hAnsi="Montserrat" w:cs="Arial"/>
                <w:sz w:val="20"/>
                <w:szCs w:val="20"/>
              </w:rPr>
              <w:t>PVM mokėtojo kodas: LT246443610</w:t>
            </w:r>
          </w:p>
          <w:p w14:paraId="7BA5E973" w14:textId="77777777" w:rsidR="00BB6C84" w:rsidRPr="003F3262" w:rsidRDefault="00000000">
            <w:pPr>
              <w:autoSpaceDE w:val="0"/>
              <w:spacing w:after="0" w:line="240" w:lineRule="auto"/>
              <w:ind w:left="720" w:hanging="720"/>
              <w:rPr>
                <w:rFonts w:ascii="Montserrat" w:hAnsi="Montserrat" w:cs="Arial"/>
                <w:sz w:val="20"/>
                <w:szCs w:val="20"/>
              </w:rPr>
            </w:pPr>
            <w:r w:rsidRPr="003F3262">
              <w:rPr>
                <w:rFonts w:ascii="Montserrat" w:hAnsi="Montserrat" w:cs="Arial"/>
                <w:sz w:val="20"/>
                <w:szCs w:val="20"/>
              </w:rPr>
              <w:t>Tel. / faks.: (8 5) 270 7050</w:t>
            </w:r>
          </w:p>
          <w:p w14:paraId="7BA5E974" w14:textId="77777777" w:rsidR="00BB6C84" w:rsidRPr="003F3262" w:rsidRDefault="00000000">
            <w:pPr>
              <w:autoSpaceDE w:val="0"/>
              <w:spacing w:after="0" w:line="240" w:lineRule="auto"/>
              <w:ind w:left="720" w:hanging="720"/>
              <w:rPr>
                <w:rFonts w:ascii="Montserrat" w:hAnsi="Montserrat" w:cs="Arial"/>
                <w:sz w:val="20"/>
                <w:szCs w:val="20"/>
              </w:rPr>
            </w:pPr>
            <w:r w:rsidRPr="003F3262">
              <w:rPr>
                <w:rFonts w:ascii="Montserrat" w:hAnsi="Montserrat" w:cs="Arial"/>
                <w:sz w:val="20"/>
                <w:szCs w:val="20"/>
              </w:rPr>
              <w:t xml:space="preserve">El. pašto adresas: </w:t>
            </w:r>
            <w:hyperlink r:id="rId176" w:history="1">
              <w:r w:rsidRPr="003F3262">
                <w:rPr>
                  <w:rStyle w:val="Hyperlink"/>
                  <w:rFonts w:ascii="Montserrat" w:hAnsi="Montserrat" w:cs="Arial"/>
                  <w:sz w:val="20"/>
                  <w:szCs w:val="20"/>
                </w:rPr>
                <w:t>info@judu.lt</w:t>
              </w:r>
            </w:hyperlink>
          </w:p>
          <w:p w14:paraId="7BA5E975" w14:textId="77777777" w:rsidR="00BB6C84" w:rsidRPr="003F3262" w:rsidRDefault="00000000">
            <w:pPr>
              <w:autoSpaceDE w:val="0"/>
              <w:spacing w:after="0" w:line="240" w:lineRule="auto"/>
              <w:ind w:left="720" w:hanging="720"/>
              <w:rPr>
                <w:rFonts w:ascii="Montserrat" w:hAnsi="Montserrat" w:cs="Arial"/>
                <w:sz w:val="20"/>
                <w:szCs w:val="20"/>
              </w:rPr>
            </w:pPr>
            <w:r w:rsidRPr="003F3262">
              <w:rPr>
                <w:rFonts w:ascii="Montserrat" w:hAnsi="Montserrat" w:cs="Arial"/>
                <w:sz w:val="20"/>
                <w:szCs w:val="20"/>
              </w:rPr>
              <w:lastRenderedPageBreak/>
              <w:t xml:space="preserve">A. s.: LT14 7044 0600 0764 2185 </w:t>
            </w:r>
          </w:p>
          <w:p w14:paraId="7BA5E976" w14:textId="77777777" w:rsidR="00BB6C84" w:rsidRPr="003F3262" w:rsidRDefault="00000000">
            <w:pPr>
              <w:autoSpaceDE w:val="0"/>
              <w:spacing w:after="0" w:line="240" w:lineRule="auto"/>
              <w:rPr>
                <w:rStyle w:val="FontStyle17"/>
                <w:rFonts w:ascii="Montserrat" w:hAnsi="Montserrat" w:cs="Arial"/>
                <w:sz w:val="20"/>
                <w:szCs w:val="20"/>
              </w:rPr>
            </w:pPr>
            <w:r w:rsidRPr="003F3262">
              <w:rPr>
                <w:rFonts w:ascii="Montserrat" w:hAnsi="Montserrat" w:cs="Arial"/>
                <w:sz w:val="20"/>
                <w:szCs w:val="20"/>
              </w:rPr>
              <w:t>Bankas: AB SEB bankas</w:t>
            </w:r>
            <w:r w:rsidRPr="003F3262">
              <w:rPr>
                <w:rStyle w:val="FontStyle17"/>
                <w:rFonts w:ascii="Montserrat" w:hAnsi="Montserrat" w:cs="Arial"/>
                <w:sz w:val="20"/>
                <w:szCs w:val="20"/>
              </w:rPr>
              <w:tab/>
            </w:r>
          </w:p>
          <w:p w14:paraId="7BA5E977" w14:textId="77777777" w:rsidR="00BB6C84" w:rsidRPr="003F3262" w:rsidRDefault="00BB6C84">
            <w:pPr>
              <w:autoSpaceDE w:val="0"/>
              <w:spacing w:after="0" w:line="240" w:lineRule="auto"/>
              <w:ind w:left="720" w:hanging="720"/>
              <w:rPr>
                <w:rStyle w:val="FontStyle17"/>
                <w:rFonts w:ascii="Montserrat" w:hAnsi="Montserrat" w:cs="Arial"/>
                <w:sz w:val="20"/>
                <w:szCs w:val="20"/>
              </w:rPr>
            </w:pPr>
          </w:p>
          <w:p w14:paraId="7BA5E978" w14:textId="77777777" w:rsidR="00BB6C84" w:rsidRPr="003F3262" w:rsidRDefault="00000000">
            <w:pPr>
              <w:keepNext/>
              <w:keepLines/>
              <w:widowControl w:val="0"/>
              <w:suppressAutoHyphens/>
              <w:autoSpaceDE w:val="0"/>
              <w:spacing w:after="0" w:line="240" w:lineRule="auto"/>
              <w:ind w:right="-1"/>
              <w:jc w:val="both"/>
              <w:outlineLvl w:val="2"/>
              <w:rPr>
                <w:rFonts w:ascii="Montserrat" w:eastAsia="Times New Roman" w:hAnsi="Montserrat" w:cs="Arial"/>
                <w:i/>
                <w:iCs/>
                <w:sz w:val="20"/>
                <w:szCs w:val="20"/>
                <w:lang w:eastAsia="ar-SA"/>
              </w:rPr>
            </w:pPr>
            <w:r w:rsidRPr="003F3262">
              <w:rPr>
                <w:rFonts w:ascii="Montserrat" w:eastAsia="Times New Roman" w:hAnsi="Montserrat" w:cs="Arial"/>
                <w:i/>
                <w:iCs/>
                <w:sz w:val="20"/>
                <w:szCs w:val="20"/>
                <w:lang w:eastAsia="ar-SA"/>
              </w:rPr>
              <w:t>Pareigos</w:t>
            </w:r>
          </w:p>
          <w:p w14:paraId="7BA5E979" w14:textId="77777777" w:rsidR="00BB6C84" w:rsidRPr="003F3262" w:rsidRDefault="00000000">
            <w:pPr>
              <w:keepNext/>
              <w:keepLines/>
              <w:widowControl w:val="0"/>
              <w:suppressAutoHyphens/>
              <w:autoSpaceDE w:val="0"/>
              <w:spacing w:after="0" w:line="240" w:lineRule="auto"/>
              <w:ind w:right="-1"/>
              <w:jc w:val="both"/>
              <w:outlineLvl w:val="2"/>
              <w:rPr>
                <w:rFonts w:ascii="Montserrat" w:eastAsia="Times New Roman" w:hAnsi="Montserrat" w:cs="Arial"/>
                <w:i/>
                <w:iCs/>
                <w:sz w:val="20"/>
                <w:szCs w:val="20"/>
                <w:lang w:eastAsia="ar-SA"/>
              </w:rPr>
            </w:pPr>
            <w:r w:rsidRPr="003F3262">
              <w:rPr>
                <w:rFonts w:ascii="Montserrat" w:eastAsia="Times New Roman" w:hAnsi="Montserrat" w:cs="Arial"/>
                <w:i/>
                <w:iCs/>
                <w:sz w:val="20"/>
                <w:szCs w:val="20"/>
                <w:lang w:eastAsia="ar-SA"/>
              </w:rPr>
              <w:t>Vardas Pavardė</w:t>
            </w:r>
          </w:p>
          <w:p w14:paraId="7BA5E97A" w14:textId="77777777" w:rsidR="00BB6C84" w:rsidRPr="003F3262" w:rsidRDefault="00000000">
            <w:pPr>
              <w:autoSpaceDE w:val="0"/>
              <w:spacing w:after="0" w:line="240" w:lineRule="auto"/>
              <w:ind w:left="720" w:hanging="720"/>
              <w:rPr>
                <w:rStyle w:val="FontStyle17"/>
                <w:rFonts w:ascii="Montserrat" w:hAnsi="Montserrat" w:cs="Arial"/>
                <w:sz w:val="20"/>
                <w:szCs w:val="20"/>
              </w:rPr>
            </w:pPr>
            <w:r w:rsidRPr="003F3262">
              <w:rPr>
                <w:rStyle w:val="FontStyle17"/>
                <w:rFonts w:ascii="Montserrat" w:hAnsi="Montserrat" w:cs="Arial"/>
                <w:sz w:val="20"/>
                <w:szCs w:val="20"/>
              </w:rPr>
              <w:tab/>
            </w:r>
            <w:r w:rsidRPr="003F3262">
              <w:rPr>
                <w:rStyle w:val="FontStyle17"/>
                <w:rFonts w:ascii="Montserrat" w:hAnsi="Montserrat" w:cs="Arial"/>
                <w:sz w:val="20"/>
                <w:szCs w:val="20"/>
              </w:rPr>
              <w:tab/>
            </w:r>
          </w:p>
          <w:p w14:paraId="7BA5E97B" w14:textId="77777777" w:rsidR="00BB6C84" w:rsidRPr="003F3262" w:rsidRDefault="00BB6C84">
            <w:pPr>
              <w:autoSpaceDE w:val="0"/>
              <w:spacing w:after="0" w:line="240" w:lineRule="auto"/>
              <w:ind w:left="720" w:hanging="720"/>
              <w:rPr>
                <w:rStyle w:val="FontStyle17"/>
                <w:rFonts w:ascii="Montserrat" w:hAnsi="Montserrat" w:cs="Arial"/>
                <w:sz w:val="20"/>
                <w:szCs w:val="20"/>
              </w:rPr>
            </w:pPr>
          </w:p>
          <w:p w14:paraId="7BA5E97C" w14:textId="77777777" w:rsidR="00BB6C84" w:rsidRPr="003F3262" w:rsidRDefault="00000000">
            <w:pPr>
              <w:spacing w:after="0" w:line="240" w:lineRule="auto"/>
              <w:rPr>
                <w:rFonts w:ascii="Montserrat" w:hAnsi="Montserrat" w:cs="Arial"/>
                <w:sz w:val="20"/>
                <w:szCs w:val="20"/>
              </w:rPr>
            </w:pPr>
            <w:r w:rsidRPr="003F3262">
              <w:rPr>
                <w:rStyle w:val="FontStyle17"/>
                <w:rFonts w:ascii="Montserrat" w:hAnsi="Montserrat" w:cs="Arial"/>
                <w:sz w:val="20"/>
                <w:szCs w:val="20"/>
              </w:rPr>
              <w:t>_______________________  A.V.</w:t>
            </w:r>
          </w:p>
        </w:tc>
        <w:tc>
          <w:tcPr>
            <w:tcW w:w="5080" w:type="dxa"/>
          </w:tcPr>
          <w:p w14:paraId="7BA5E97D" w14:textId="77777777" w:rsidR="00BB6C84" w:rsidRPr="003F3262" w:rsidRDefault="00000000">
            <w:pPr>
              <w:widowControl w:val="0"/>
              <w:suppressAutoHyphens/>
              <w:autoSpaceDE w:val="0"/>
              <w:spacing w:after="0" w:line="240" w:lineRule="auto"/>
              <w:ind w:right="-1"/>
              <w:jc w:val="both"/>
              <w:rPr>
                <w:rFonts w:ascii="Montserrat" w:eastAsia="Times New Roman" w:hAnsi="Montserrat" w:cs="Arial"/>
                <w:b/>
                <w:sz w:val="20"/>
                <w:szCs w:val="20"/>
              </w:rPr>
            </w:pPr>
            <w:r w:rsidRPr="003F3262">
              <w:rPr>
                <w:rFonts w:ascii="Montserrat" w:eastAsia="Times New Roman" w:hAnsi="Montserrat" w:cs="Arial"/>
                <w:b/>
                <w:sz w:val="20"/>
                <w:szCs w:val="20"/>
              </w:rPr>
              <w:lastRenderedPageBreak/>
              <w:t>Tiekėjas</w:t>
            </w:r>
          </w:p>
          <w:p w14:paraId="7BA5E97E" w14:textId="77777777" w:rsidR="00BB6C84" w:rsidRPr="003F3262" w:rsidRDefault="00000000">
            <w:pPr>
              <w:keepNext/>
              <w:keepLines/>
              <w:widowControl w:val="0"/>
              <w:suppressAutoHyphens/>
              <w:autoSpaceDE w:val="0"/>
              <w:spacing w:after="0" w:line="240" w:lineRule="auto"/>
              <w:ind w:right="-1"/>
              <w:jc w:val="both"/>
              <w:outlineLvl w:val="2"/>
              <w:rPr>
                <w:rFonts w:ascii="Montserrat" w:hAnsi="Montserrat" w:cs="Arial"/>
                <w:b/>
                <w:i/>
                <w:iCs/>
                <w:sz w:val="20"/>
                <w:szCs w:val="20"/>
              </w:rPr>
            </w:pPr>
            <w:r w:rsidRPr="003F3262">
              <w:rPr>
                <w:rFonts w:ascii="Montserrat" w:hAnsi="Montserrat" w:cs="Arial"/>
                <w:b/>
                <w:i/>
                <w:iCs/>
                <w:sz w:val="20"/>
                <w:szCs w:val="20"/>
              </w:rPr>
              <w:t>[Tiekėjo pavadinimas]</w:t>
            </w:r>
          </w:p>
          <w:p w14:paraId="7BA5E97F" w14:textId="77777777" w:rsidR="00BB6C84" w:rsidRPr="003F3262" w:rsidRDefault="00000000">
            <w:pPr>
              <w:spacing w:after="0" w:line="240" w:lineRule="auto"/>
              <w:rPr>
                <w:rStyle w:val="FontStyle17"/>
                <w:rFonts w:ascii="Montserrat" w:hAnsi="Montserrat" w:cs="Arial"/>
                <w:i/>
                <w:iCs/>
                <w:sz w:val="20"/>
                <w:szCs w:val="20"/>
              </w:rPr>
            </w:pPr>
            <w:r w:rsidRPr="003F3262">
              <w:rPr>
                <w:rStyle w:val="FontStyle17"/>
                <w:rFonts w:ascii="Montserrat" w:hAnsi="Montserrat" w:cs="Arial"/>
                <w:i/>
                <w:iCs/>
                <w:sz w:val="20"/>
                <w:szCs w:val="20"/>
              </w:rPr>
              <w:t>A</w:t>
            </w:r>
            <w:r w:rsidRPr="003F3262">
              <w:rPr>
                <w:rStyle w:val="FontStyle17"/>
                <w:rFonts w:ascii="Montserrat" w:hAnsi="Montserrat"/>
                <w:i/>
                <w:iCs/>
                <w:sz w:val="20"/>
                <w:szCs w:val="20"/>
              </w:rPr>
              <w:t xml:space="preserve">dresas </w:t>
            </w:r>
          </w:p>
          <w:p w14:paraId="7BA5E980" w14:textId="77777777" w:rsidR="00BB6C84" w:rsidRPr="003F3262" w:rsidRDefault="00000000">
            <w:pPr>
              <w:keepNext/>
              <w:keepLines/>
              <w:widowControl w:val="0"/>
              <w:suppressAutoHyphens/>
              <w:autoSpaceDE w:val="0"/>
              <w:spacing w:after="0" w:line="240" w:lineRule="auto"/>
              <w:ind w:right="-1"/>
              <w:jc w:val="both"/>
              <w:outlineLvl w:val="2"/>
              <w:rPr>
                <w:rFonts w:ascii="Montserrat" w:hAnsi="Montserrat" w:cs="Arial"/>
                <w:bCs/>
                <w:i/>
                <w:iCs/>
                <w:sz w:val="20"/>
                <w:szCs w:val="20"/>
              </w:rPr>
            </w:pPr>
            <w:r w:rsidRPr="003F3262">
              <w:rPr>
                <w:rFonts w:ascii="Montserrat" w:hAnsi="Montserrat" w:cs="Arial"/>
                <w:bCs/>
                <w:i/>
                <w:iCs/>
                <w:sz w:val="20"/>
                <w:szCs w:val="20"/>
              </w:rPr>
              <w:t xml:space="preserve">Kodas: </w:t>
            </w:r>
          </w:p>
          <w:p w14:paraId="7BA5E981" w14:textId="77777777" w:rsidR="00BB6C84" w:rsidRPr="003F3262" w:rsidRDefault="00000000">
            <w:pPr>
              <w:keepNext/>
              <w:keepLines/>
              <w:widowControl w:val="0"/>
              <w:suppressAutoHyphens/>
              <w:autoSpaceDE w:val="0"/>
              <w:spacing w:after="0" w:line="240" w:lineRule="auto"/>
              <w:ind w:right="-1"/>
              <w:jc w:val="both"/>
              <w:outlineLvl w:val="2"/>
              <w:rPr>
                <w:rFonts w:ascii="Montserrat" w:hAnsi="Montserrat" w:cs="Arial"/>
                <w:bCs/>
                <w:i/>
                <w:iCs/>
                <w:sz w:val="20"/>
                <w:szCs w:val="20"/>
              </w:rPr>
            </w:pPr>
            <w:r w:rsidRPr="003F3262">
              <w:rPr>
                <w:rFonts w:ascii="Montserrat" w:hAnsi="Montserrat" w:cs="Arial"/>
                <w:bCs/>
                <w:i/>
                <w:iCs/>
                <w:sz w:val="20"/>
                <w:szCs w:val="20"/>
              </w:rPr>
              <w:t xml:space="preserve">PVM mokėtojo kodas: </w:t>
            </w:r>
          </w:p>
          <w:p w14:paraId="7BA5E982" w14:textId="77777777" w:rsidR="00BB6C84" w:rsidRPr="003F3262" w:rsidRDefault="00000000">
            <w:pPr>
              <w:keepNext/>
              <w:keepLines/>
              <w:widowControl w:val="0"/>
              <w:suppressAutoHyphens/>
              <w:autoSpaceDE w:val="0"/>
              <w:spacing w:after="0" w:line="240" w:lineRule="auto"/>
              <w:ind w:right="-1"/>
              <w:jc w:val="both"/>
              <w:outlineLvl w:val="2"/>
              <w:rPr>
                <w:rFonts w:ascii="Montserrat" w:hAnsi="Montserrat" w:cs="Arial"/>
                <w:bCs/>
                <w:i/>
                <w:iCs/>
                <w:sz w:val="20"/>
                <w:szCs w:val="20"/>
              </w:rPr>
            </w:pPr>
            <w:r w:rsidRPr="003F3262">
              <w:rPr>
                <w:rFonts w:ascii="Montserrat" w:hAnsi="Montserrat" w:cs="Arial"/>
                <w:bCs/>
                <w:i/>
                <w:iCs/>
                <w:sz w:val="20"/>
                <w:szCs w:val="20"/>
              </w:rPr>
              <w:t xml:space="preserve">Tel. </w:t>
            </w:r>
          </w:p>
          <w:p w14:paraId="7BA5E983" w14:textId="77777777" w:rsidR="00BB6C84" w:rsidRPr="003F3262" w:rsidRDefault="00000000">
            <w:pPr>
              <w:autoSpaceDE w:val="0"/>
              <w:spacing w:after="0" w:line="240" w:lineRule="auto"/>
              <w:ind w:left="720" w:hanging="720"/>
              <w:rPr>
                <w:rFonts w:ascii="Montserrat" w:hAnsi="Montserrat" w:cs="Arial"/>
                <w:i/>
                <w:iCs/>
                <w:sz w:val="20"/>
                <w:szCs w:val="20"/>
              </w:rPr>
            </w:pPr>
            <w:r w:rsidRPr="003F3262">
              <w:rPr>
                <w:rFonts w:ascii="Montserrat" w:hAnsi="Montserrat" w:cs="Arial"/>
                <w:i/>
                <w:iCs/>
                <w:sz w:val="20"/>
                <w:szCs w:val="20"/>
              </w:rPr>
              <w:t>El. pašto adresas:</w:t>
            </w:r>
            <w:r w:rsidRPr="003F3262">
              <w:rPr>
                <w:rFonts w:ascii="Montserrat" w:hAnsi="Montserrat"/>
                <w:i/>
                <w:iCs/>
                <w:sz w:val="20"/>
                <w:szCs w:val="20"/>
              </w:rPr>
              <w:t xml:space="preserve"> </w:t>
            </w:r>
          </w:p>
          <w:p w14:paraId="7BA5E984" w14:textId="77777777" w:rsidR="00BB6C84" w:rsidRPr="003F3262" w:rsidRDefault="00000000">
            <w:pPr>
              <w:autoSpaceDE w:val="0"/>
              <w:spacing w:after="0" w:line="240" w:lineRule="auto"/>
              <w:rPr>
                <w:rFonts w:ascii="Montserrat" w:hAnsi="Montserrat" w:cs="Arial"/>
                <w:i/>
                <w:iCs/>
                <w:sz w:val="20"/>
                <w:szCs w:val="20"/>
              </w:rPr>
            </w:pPr>
            <w:r w:rsidRPr="003F3262">
              <w:rPr>
                <w:rFonts w:ascii="Montserrat" w:hAnsi="Montserrat" w:cs="Arial"/>
                <w:i/>
                <w:iCs/>
                <w:sz w:val="20"/>
                <w:szCs w:val="20"/>
              </w:rPr>
              <w:lastRenderedPageBreak/>
              <w:t xml:space="preserve">A. s.: </w:t>
            </w:r>
          </w:p>
          <w:p w14:paraId="7BA5E985" w14:textId="77777777" w:rsidR="00BB6C84" w:rsidRPr="003F3262" w:rsidRDefault="00000000">
            <w:pPr>
              <w:autoSpaceDE w:val="0"/>
              <w:spacing w:after="0" w:line="240" w:lineRule="auto"/>
              <w:rPr>
                <w:rStyle w:val="FontStyle17"/>
                <w:rFonts w:ascii="Montserrat" w:hAnsi="Montserrat" w:cs="Arial"/>
                <w:i/>
                <w:iCs/>
                <w:sz w:val="20"/>
                <w:szCs w:val="20"/>
              </w:rPr>
            </w:pPr>
            <w:r w:rsidRPr="003F3262">
              <w:rPr>
                <w:rFonts w:ascii="Montserrat" w:hAnsi="Montserrat" w:cs="Arial"/>
                <w:i/>
                <w:iCs/>
                <w:sz w:val="20"/>
                <w:szCs w:val="20"/>
              </w:rPr>
              <w:t xml:space="preserve">Bankas: </w:t>
            </w:r>
          </w:p>
          <w:p w14:paraId="7BA5E986" w14:textId="77777777" w:rsidR="00BB6C84" w:rsidRPr="003F3262" w:rsidRDefault="00BB6C84">
            <w:pPr>
              <w:spacing w:after="0" w:line="240" w:lineRule="auto"/>
              <w:rPr>
                <w:rStyle w:val="FontStyle17"/>
                <w:rFonts w:ascii="Montserrat" w:hAnsi="Montserrat"/>
                <w:i/>
                <w:iCs/>
                <w:sz w:val="20"/>
                <w:szCs w:val="20"/>
              </w:rPr>
            </w:pPr>
          </w:p>
          <w:p w14:paraId="7BA5E987" w14:textId="77777777" w:rsidR="00BB6C84" w:rsidRPr="003F3262" w:rsidRDefault="00000000">
            <w:pPr>
              <w:keepNext/>
              <w:keepLines/>
              <w:widowControl w:val="0"/>
              <w:suppressAutoHyphens/>
              <w:autoSpaceDE w:val="0"/>
              <w:spacing w:after="0" w:line="240" w:lineRule="auto"/>
              <w:ind w:right="-1"/>
              <w:jc w:val="both"/>
              <w:outlineLvl w:val="2"/>
              <w:rPr>
                <w:rFonts w:ascii="Montserrat" w:eastAsia="Times New Roman" w:hAnsi="Montserrat" w:cs="Arial"/>
                <w:i/>
                <w:iCs/>
                <w:sz w:val="20"/>
                <w:szCs w:val="20"/>
                <w:lang w:eastAsia="ar-SA"/>
              </w:rPr>
            </w:pPr>
            <w:r w:rsidRPr="003F3262">
              <w:rPr>
                <w:rFonts w:ascii="Montserrat" w:eastAsia="Times New Roman" w:hAnsi="Montserrat" w:cs="Arial"/>
                <w:i/>
                <w:iCs/>
                <w:sz w:val="20"/>
                <w:szCs w:val="20"/>
                <w:lang w:eastAsia="ar-SA"/>
              </w:rPr>
              <w:t>Pareigos</w:t>
            </w:r>
          </w:p>
          <w:p w14:paraId="7BA5E988" w14:textId="77777777" w:rsidR="00BB6C84" w:rsidRPr="003F3262" w:rsidRDefault="00000000">
            <w:pPr>
              <w:keepNext/>
              <w:keepLines/>
              <w:widowControl w:val="0"/>
              <w:suppressAutoHyphens/>
              <w:autoSpaceDE w:val="0"/>
              <w:spacing w:after="0" w:line="240" w:lineRule="auto"/>
              <w:ind w:right="-1"/>
              <w:jc w:val="both"/>
              <w:outlineLvl w:val="2"/>
              <w:rPr>
                <w:rFonts w:ascii="Montserrat" w:eastAsia="Times New Roman" w:hAnsi="Montserrat" w:cs="Arial"/>
                <w:i/>
                <w:iCs/>
                <w:sz w:val="20"/>
                <w:szCs w:val="20"/>
                <w:lang w:eastAsia="ar-SA"/>
              </w:rPr>
            </w:pPr>
            <w:r w:rsidRPr="003F3262">
              <w:rPr>
                <w:rFonts w:ascii="Montserrat" w:eastAsia="Times New Roman" w:hAnsi="Montserrat" w:cs="Arial"/>
                <w:i/>
                <w:iCs/>
                <w:sz w:val="20"/>
                <w:szCs w:val="20"/>
                <w:lang w:eastAsia="ar-SA"/>
              </w:rPr>
              <w:t>Vardas Pavardė</w:t>
            </w:r>
          </w:p>
          <w:p w14:paraId="7BA5E989" w14:textId="77777777" w:rsidR="00BB6C84" w:rsidRPr="003F3262" w:rsidRDefault="00BB6C84">
            <w:pPr>
              <w:spacing w:after="0" w:line="240" w:lineRule="auto"/>
              <w:rPr>
                <w:rStyle w:val="FontStyle17"/>
                <w:rFonts w:ascii="Montserrat" w:hAnsi="Montserrat"/>
                <w:sz w:val="20"/>
                <w:szCs w:val="20"/>
              </w:rPr>
            </w:pPr>
          </w:p>
          <w:p w14:paraId="7BA5E98A" w14:textId="77777777" w:rsidR="00BB6C84" w:rsidRPr="003F3262" w:rsidRDefault="00BB6C84">
            <w:pPr>
              <w:spacing w:after="0" w:line="240" w:lineRule="auto"/>
              <w:rPr>
                <w:rStyle w:val="FontStyle17"/>
                <w:rFonts w:ascii="Montserrat" w:hAnsi="Montserrat"/>
                <w:sz w:val="20"/>
                <w:szCs w:val="20"/>
              </w:rPr>
            </w:pPr>
          </w:p>
          <w:p w14:paraId="7BA5E98B" w14:textId="77777777" w:rsidR="00BB6C84" w:rsidRPr="003F3262" w:rsidRDefault="00000000">
            <w:pPr>
              <w:spacing w:after="0" w:line="240" w:lineRule="auto"/>
              <w:rPr>
                <w:rFonts w:ascii="Montserrat" w:hAnsi="Montserrat" w:cs="Calibri"/>
                <w:sz w:val="20"/>
                <w:szCs w:val="20"/>
              </w:rPr>
            </w:pPr>
            <w:r w:rsidRPr="003F3262">
              <w:rPr>
                <w:rStyle w:val="FontStyle17"/>
                <w:rFonts w:ascii="Montserrat" w:hAnsi="Montserrat" w:cs="Arial"/>
                <w:sz w:val="20"/>
                <w:szCs w:val="20"/>
              </w:rPr>
              <w:t>_______________________  A.V.</w:t>
            </w:r>
          </w:p>
        </w:tc>
        <w:tc>
          <w:tcPr>
            <w:tcW w:w="5080" w:type="dxa"/>
          </w:tcPr>
          <w:p w14:paraId="7BA5E98C" w14:textId="77777777" w:rsidR="00BB6C84" w:rsidRPr="003F3262" w:rsidRDefault="00BB6C84">
            <w:pPr>
              <w:spacing w:after="0" w:line="240" w:lineRule="auto"/>
              <w:rPr>
                <w:rFonts w:ascii="Montserrat" w:hAnsi="Montserrat" w:cs="Arial"/>
                <w:sz w:val="20"/>
                <w:szCs w:val="20"/>
              </w:rPr>
            </w:pPr>
          </w:p>
        </w:tc>
      </w:tr>
    </w:tbl>
    <w:p w14:paraId="7BA5E98E" w14:textId="77777777" w:rsidR="00BB6C84" w:rsidRDefault="00BB6C84">
      <w:pPr>
        <w:spacing w:after="0" w:line="240" w:lineRule="auto"/>
        <w:rPr>
          <w:rFonts w:ascii="Montserrat" w:hAnsi="Montserrat" w:cs="Arial"/>
          <w:sz w:val="20"/>
          <w:szCs w:val="20"/>
        </w:rPr>
      </w:pPr>
    </w:p>
    <w:sectPr w:rsidR="00BB6C84">
      <w:headerReference w:type="default" r:id="rId177"/>
      <w:pgSz w:w="11906" w:h="16838"/>
      <w:pgMar w:top="1134" w:right="567" w:bottom="1134" w:left="1701" w:header="289" w:footer="28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60CD3" w14:textId="77777777" w:rsidR="008D1D2D" w:rsidRDefault="008D1D2D">
      <w:pPr>
        <w:spacing w:after="0" w:line="240" w:lineRule="auto"/>
      </w:pPr>
      <w:r>
        <w:separator/>
      </w:r>
    </w:p>
  </w:endnote>
  <w:endnote w:type="continuationSeparator" w:id="0">
    <w:p w14:paraId="1B2A11AF" w14:textId="77777777" w:rsidR="008D1D2D" w:rsidRDefault="008D1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Lucida Sans Unicode">
    <w:altName w:val="Lucida Sans Unicode"/>
    <w:panose1 w:val="020B0602030504020204"/>
    <w:charset w:val="00"/>
    <w:family w:val="swiss"/>
    <w:pitch w:val="variable"/>
    <w:sig w:usb0="80000AFF" w:usb1="0000396B" w:usb2="00000000" w:usb3="00000000" w:csb0="000000B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1B45" w14:textId="77777777" w:rsidR="008D1D2D" w:rsidRDefault="008D1D2D">
      <w:pPr>
        <w:spacing w:after="0" w:line="240" w:lineRule="auto"/>
      </w:pPr>
      <w:r>
        <w:separator/>
      </w:r>
    </w:p>
  </w:footnote>
  <w:footnote w:type="continuationSeparator" w:id="0">
    <w:p w14:paraId="1A0B7F4F" w14:textId="77777777" w:rsidR="008D1D2D" w:rsidRDefault="008D1D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5E992" w14:textId="77777777" w:rsidR="00BB6C84" w:rsidRDefault="00000000">
    <w:pPr>
      <w:pStyle w:val="Header"/>
      <w:jc w:val="cente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Pr>
        <w:rFonts w:ascii="Arial" w:hAnsi="Arial" w:cs="Arial"/>
        <w:noProof/>
        <w:sz w:val="18"/>
        <w:szCs w:val="18"/>
      </w:rPr>
      <w:t>6</w:t>
    </w:r>
    <w:r>
      <w:rPr>
        <w:rFonts w:ascii="Arial" w:hAnsi="Arial" w:cs="Arial"/>
        <w:noProof/>
        <w:sz w:val="18"/>
        <w:szCs w:val="18"/>
      </w:rPr>
      <w:fldChar w:fldCharType="end"/>
    </w:r>
  </w:p>
  <w:p w14:paraId="7BA5E993" w14:textId="77777777" w:rsidR="00BB6C84" w:rsidRDefault="00BB6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multilevel"/>
    <w:tmpl w:val="62642828"/>
    <w:lvl w:ilvl="0">
      <w:start w:val="4"/>
      <w:numFmt w:val="decimal"/>
      <w:lvlText w:val="%1."/>
      <w:lvlJc w:val="left"/>
      <w:pPr>
        <w:ind w:left="360" w:hanging="360"/>
      </w:pPr>
      <w:rPr>
        <w:rFonts w:hint="default"/>
        <w:b/>
        <w:bCs/>
      </w:rPr>
    </w:lvl>
    <w:lvl w:ilvl="1">
      <w:start w:val="1"/>
      <w:numFmt w:val="decimal"/>
      <w:suff w:val="space"/>
      <w:lvlText w:val="%1.%2."/>
      <w:lvlJc w:val="left"/>
      <w:pPr>
        <w:ind w:left="1713" w:hanging="72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000001"/>
    <w:multiLevelType w:val="hybridMultilevel"/>
    <w:tmpl w:val="12861BF6"/>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000002"/>
    <w:multiLevelType w:val="multilevel"/>
    <w:tmpl w:val="90F447A8"/>
    <w:lvl w:ilvl="0">
      <w:start w:val="6"/>
      <w:numFmt w:val="decimal"/>
      <w:lvlText w:val="%1."/>
      <w:lvlJc w:val="left"/>
      <w:pPr>
        <w:ind w:left="465" w:hanging="465"/>
      </w:pPr>
      <w:rPr>
        <w:rFonts w:hint="default"/>
      </w:rPr>
    </w:lvl>
    <w:lvl w:ilvl="1">
      <w:start w:val="2"/>
      <w:numFmt w:val="decimal"/>
      <w:lvlText w:val="%1.%2."/>
      <w:lvlJc w:val="left"/>
      <w:pPr>
        <w:ind w:left="720" w:hanging="720"/>
      </w:pPr>
      <w:rPr>
        <w:rFonts w:hint="default"/>
        <w:b w:val="0"/>
        <w:bCs/>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0000003"/>
    <w:multiLevelType w:val="multilevel"/>
    <w:tmpl w:val="6450AD4E"/>
    <w:lvl w:ilvl="0">
      <w:start w:val="1"/>
      <w:numFmt w:val="decimal"/>
      <w:lvlText w:val="%1."/>
      <w:lvlJc w:val="left"/>
      <w:pPr>
        <w:ind w:left="1287" w:hanging="360"/>
      </w:pPr>
      <w:rPr>
        <w:rFonts w:hint="default"/>
        <w:b/>
        <w:bCs/>
      </w:rPr>
    </w:lvl>
    <w:lvl w:ilvl="1">
      <w:start w:val="1"/>
      <w:numFmt w:val="decimal"/>
      <w:isLgl/>
      <w:lvlText w:val="%1.%2."/>
      <w:lvlJc w:val="left"/>
      <w:pPr>
        <w:ind w:left="1647" w:hanging="360"/>
      </w:pPr>
      <w:rPr>
        <w:rFonts w:hint="default"/>
        <w:i w:val="0"/>
        <w:iCs w:val="0"/>
      </w:rPr>
    </w:lvl>
    <w:lvl w:ilvl="2">
      <w:start w:val="1"/>
      <w:numFmt w:val="decimal"/>
      <w:isLgl/>
      <w:lvlText w:val="%1.%2.%3."/>
      <w:lvlJc w:val="left"/>
      <w:pPr>
        <w:ind w:left="2367" w:hanging="720"/>
      </w:pPr>
      <w:rPr>
        <w:rFonts w:hint="default"/>
      </w:rPr>
    </w:lvl>
    <w:lvl w:ilvl="3">
      <w:start w:val="1"/>
      <w:numFmt w:val="decimal"/>
      <w:isLgl/>
      <w:lvlText w:val="%1.%2.%3.%4."/>
      <w:lvlJc w:val="left"/>
      <w:pPr>
        <w:ind w:left="2727" w:hanging="72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3807" w:hanging="1080"/>
      </w:pPr>
      <w:rPr>
        <w:rFonts w:hint="default"/>
      </w:rPr>
    </w:lvl>
    <w:lvl w:ilvl="6">
      <w:start w:val="1"/>
      <w:numFmt w:val="decimal"/>
      <w:isLgl/>
      <w:lvlText w:val="%1.%2.%3.%4.%5.%6.%7."/>
      <w:lvlJc w:val="left"/>
      <w:pPr>
        <w:ind w:left="4527" w:hanging="1440"/>
      </w:pPr>
      <w:rPr>
        <w:rFonts w:hint="default"/>
      </w:rPr>
    </w:lvl>
    <w:lvl w:ilvl="7">
      <w:start w:val="1"/>
      <w:numFmt w:val="decimal"/>
      <w:isLgl/>
      <w:lvlText w:val="%1.%2.%3.%4.%5.%6.%7.%8."/>
      <w:lvlJc w:val="left"/>
      <w:pPr>
        <w:ind w:left="4887" w:hanging="1440"/>
      </w:pPr>
      <w:rPr>
        <w:rFonts w:hint="default"/>
      </w:rPr>
    </w:lvl>
    <w:lvl w:ilvl="8">
      <w:start w:val="1"/>
      <w:numFmt w:val="decimal"/>
      <w:isLgl/>
      <w:lvlText w:val="%1.%2.%3.%4.%5.%6.%7.%8.%9."/>
      <w:lvlJc w:val="left"/>
      <w:pPr>
        <w:ind w:left="5607" w:hanging="1800"/>
      </w:pPr>
      <w:rPr>
        <w:rFonts w:hint="default"/>
      </w:rPr>
    </w:lvl>
  </w:abstractNum>
  <w:abstractNum w:abstractNumId="4" w15:restartNumberingAfterBreak="0">
    <w:nsid w:val="00000004"/>
    <w:multiLevelType w:val="multilevel"/>
    <w:tmpl w:val="5E14C2C0"/>
    <w:lvl w:ilvl="0">
      <w:start w:val="6"/>
      <w:numFmt w:val="decimal"/>
      <w:lvlText w:val="%1."/>
      <w:lvlJc w:val="left"/>
      <w:pPr>
        <w:ind w:left="435" w:hanging="43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0000005"/>
    <w:multiLevelType w:val="multilevel"/>
    <w:tmpl w:val="753CE4F8"/>
    <w:lvl w:ilvl="0">
      <w:start w:val="1"/>
      <w:numFmt w:val="decimal"/>
      <w:suff w:val="space"/>
      <w:lvlText w:val="%1."/>
      <w:lvlJc w:val="left"/>
      <w:pPr>
        <w:ind w:left="360" w:hanging="360"/>
      </w:pPr>
      <w:rPr>
        <w:rFonts w:hint="default"/>
      </w:rPr>
    </w:lvl>
    <w:lvl w:ilvl="1">
      <w:start w:val="1"/>
      <w:numFmt w:val="decimal"/>
      <w:suff w:val="space"/>
      <w:lvlText w:val="%1.%2."/>
      <w:lvlJc w:val="left"/>
      <w:pPr>
        <w:ind w:left="1142" w:hanging="432"/>
      </w:pPr>
      <w:rPr>
        <w:rFonts w:hint="default"/>
        <w:b w:val="0"/>
        <w:bCs/>
      </w:rPr>
    </w:lvl>
    <w:lvl w:ilvl="2">
      <w:start w:val="1"/>
      <w:numFmt w:val="decimal"/>
      <w:suff w:val="space"/>
      <w:lvlText w:val="%1.%2.%3."/>
      <w:lvlJc w:val="left"/>
      <w:pPr>
        <w:ind w:left="121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0000006"/>
    <w:multiLevelType w:val="multilevel"/>
    <w:tmpl w:val="2D020536"/>
    <w:lvl w:ilvl="0">
      <w:start w:val="1"/>
      <w:numFmt w:val="decimal"/>
      <w:lvlText w:val="%1."/>
      <w:lvlJc w:val="left"/>
      <w:pPr>
        <w:ind w:left="360" w:hanging="360"/>
      </w:pPr>
      <w:rPr>
        <w:rFonts w:hint="default"/>
        <w:b/>
      </w:rPr>
    </w:lvl>
    <w:lvl w:ilvl="1">
      <w:start w:val="1"/>
      <w:numFmt w:val="decimal"/>
      <w:lvlText w:val="%1.%2."/>
      <w:lvlJc w:val="left"/>
      <w:pPr>
        <w:ind w:left="106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0000007"/>
    <w:multiLevelType w:val="multilevel"/>
    <w:tmpl w:val="311C75D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0000008"/>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4410542">
    <w:abstractNumId w:val="1"/>
  </w:num>
  <w:num w:numId="2" w16cid:durableId="2108622045">
    <w:abstractNumId w:val="3"/>
  </w:num>
  <w:num w:numId="3" w16cid:durableId="1659456866">
    <w:abstractNumId w:val="5"/>
  </w:num>
  <w:num w:numId="4" w16cid:durableId="1263107514">
    <w:abstractNumId w:val="6"/>
  </w:num>
  <w:num w:numId="5" w16cid:durableId="2144611332">
    <w:abstractNumId w:val="0"/>
  </w:num>
  <w:num w:numId="6" w16cid:durableId="717634160">
    <w:abstractNumId w:val="2"/>
  </w:num>
  <w:num w:numId="7" w16cid:durableId="1915168132">
    <w:abstractNumId w:val="4"/>
  </w:num>
  <w:num w:numId="8" w16cid:durableId="1817918094">
    <w:abstractNumId w:val="7"/>
  </w:num>
  <w:num w:numId="9" w16cid:durableId="4515551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C84"/>
    <w:rsid w:val="00016C1F"/>
    <w:rsid w:val="00042544"/>
    <w:rsid w:val="00086B20"/>
    <w:rsid w:val="000E79EB"/>
    <w:rsid w:val="0019079A"/>
    <w:rsid w:val="00241A73"/>
    <w:rsid w:val="00250871"/>
    <w:rsid w:val="003F3262"/>
    <w:rsid w:val="00412888"/>
    <w:rsid w:val="004C5898"/>
    <w:rsid w:val="005E2D4A"/>
    <w:rsid w:val="0061105A"/>
    <w:rsid w:val="00662385"/>
    <w:rsid w:val="00675B5C"/>
    <w:rsid w:val="006C3AC3"/>
    <w:rsid w:val="007B52D6"/>
    <w:rsid w:val="007D0CB4"/>
    <w:rsid w:val="0083041E"/>
    <w:rsid w:val="00862B7A"/>
    <w:rsid w:val="00871A67"/>
    <w:rsid w:val="008B05BF"/>
    <w:rsid w:val="008B4758"/>
    <w:rsid w:val="008C1F5C"/>
    <w:rsid w:val="008D1D2D"/>
    <w:rsid w:val="0096464F"/>
    <w:rsid w:val="0097027C"/>
    <w:rsid w:val="009E1B94"/>
    <w:rsid w:val="009E4B58"/>
    <w:rsid w:val="00AE4573"/>
    <w:rsid w:val="00B52154"/>
    <w:rsid w:val="00B63DC3"/>
    <w:rsid w:val="00BB3A77"/>
    <w:rsid w:val="00BB6C84"/>
    <w:rsid w:val="00CA2271"/>
    <w:rsid w:val="00D02589"/>
    <w:rsid w:val="00D137EA"/>
    <w:rsid w:val="00D22167"/>
    <w:rsid w:val="00DB15A0"/>
    <w:rsid w:val="00E0175C"/>
    <w:rsid w:val="00E6495A"/>
    <w:rsid w:val="00E9257F"/>
    <w:rsid w:val="00EE6B55"/>
    <w:rsid w:val="00F12334"/>
    <w:rsid w:val="00F136E2"/>
    <w:rsid w:val="00F944A7"/>
    <w:rsid w:val="00FF0E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5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2">
    <w:name w:val="Body Text 2"/>
    <w:basedOn w:val="Normal"/>
    <w:link w:val="BodyText2Char"/>
    <w:pPr>
      <w:spacing w:after="0" w:line="240" w:lineRule="auto"/>
      <w:jc w:val="center"/>
    </w:pPr>
    <w:rPr>
      <w:rFonts w:ascii="Times New Roman" w:eastAsia="Times New Roman" w:hAnsi="Times New Roman"/>
      <w:b/>
      <w:sz w:val="40"/>
      <w:szCs w:val="20"/>
    </w:rPr>
  </w:style>
  <w:style w:type="character" w:customStyle="1" w:styleId="BodyText2Char">
    <w:name w:val="Body Text 2 Char"/>
    <w:basedOn w:val="DefaultParagraphFont"/>
    <w:link w:val="BodyText2"/>
    <w:rPr>
      <w:rFonts w:ascii="Times New Roman" w:eastAsia="Times New Roman" w:hAnsi="Times New Roman" w:cs="Times New Roman"/>
      <w:b/>
      <w:sz w:val="40"/>
      <w:szCs w:val="20"/>
    </w:rPr>
  </w:style>
  <w:style w:type="character" w:styleId="Hyperlink">
    <w:name w:val="Hyperlink"/>
    <w:rPr>
      <w:color w:val="0000FF"/>
      <w:u w:val="single"/>
    </w:rPr>
  </w:style>
  <w:style w:type="paragraph" w:styleId="Header">
    <w:name w:val="header"/>
    <w:basedOn w:val="Normal"/>
    <w:link w:val="HeaderChar"/>
    <w:uiPriority w:val="99"/>
    <w:pPr>
      <w:tabs>
        <w:tab w:val="center" w:pos="4819"/>
        <w:tab w:val="right" w:pos="9638"/>
      </w:tabs>
    </w:pPr>
  </w:style>
  <w:style w:type="character" w:customStyle="1" w:styleId="HeaderChar">
    <w:name w:val="Header Char"/>
    <w:basedOn w:val="DefaultParagraphFont"/>
    <w:link w:val="Header"/>
    <w:uiPriority w:val="99"/>
    <w:rPr>
      <w:rFonts w:ascii="Calibri" w:eastAsia="Calibri" w:hAnsi="Calibri" w:cs="Times New Roman"/>
    </w:rPr>
  </w:style>
  <w:style w:type="character" w:customStyle="1" w:styleId="ListParagraphChar">
    <w:name w:val="List Paragraph Char"/>
    <w:link w:val="ListParagraph"/>
    <w:uiPriority w:val="34"/>
    <w:rPr>
      <w:rFonts w:ascii="Times New Roman" w:hAnsi="Times New Roman"/>
      <w:sz w:val="24"/>
    </w:rPr>
  </w:style>
  <w:style w:type="paragraph" w:styleId="ListParagraph">
    <w:name w:val="List Paragraph"/>
    <w:basedOn w:val="Normal"/>
    <w:link w:val="ListParagraphChar"/>
    <w:uiPriority w:val="34"/>
    <w:qFormat/>
    <w:pPr>
      <w:ind w:left="720"/>
      <w:contextualSpacing/>
    </w:pPr>
    <w:rPr>
      <w:rFonts w:ascii="Times New Roman" w:hAnsi="Times New Roman" w:cs="Arial"/>
      <w:sz w:val="24"/>
    </w:rPr>
  </w:style>
  <w:style w:type="character" w:customStyle="1" w:styleId="FontStyle17">
    <w:name w:val="Font Style17"/>
    <w:rPr>
      <w:rFonts w:ascii="Times New Roman" w:hAnsi="Times New Roman" w:cs="Calibri"/>
      <w:sz w:val="22"/>
      <w:szCs w:val="22"/>
    </w:rPr>
  </w:style>
  <w:style w:type="character" w:customStyle="1" w:styleId="NumeruotasChar">
    <w:name w:val="Numeruotas Char"/>
    <w:link w:val="Numeruotas"/>
    <w:rPr>
      <w:rFonts w:ascii="Arial" w:hAnsi="Arial" w:cs="Arial"/>
    </w:rPr>
  </w:style>
  <w:style w:type="paragraph" w:customStyle="1" w:styleId="Numeruotas">
    <w:name w:val="Numeruotas"/>
    <w:basedOn w:val="ListParagraph"/>
    <w:link w:val="NumeruotasChar"/>
    <w:qFormat/>
    <w:pPr>
      <w:spacing w:after="160" w:line="256" w:lineRule="auto"/>
      <w:ind w:left="0"/>
    </w:pPr>
    <w:rPr>
      <w:rFonts w:ascii="Arial" w:hAnsi="Arial"/>
      <w:sz w:val="22"/>
    </w:rPr>
  </w:style>
  <w:style w:type="paragraph" w:styleId="BodyTextIndent">
    <w:name w:val="Body Text Indent"/>
    <w:basedOn w:val="Normal"/>
    <w:link w:val="BodyTextIndentChar"/>
    <w:uiPriority w:val="99"/>
    <w:pPr>
      <w:spacing w:after="120" w:line="240" w:lineRule="auto"/>
      <w:ind w:left="283"/>
    </w:pPr>
    <w:rPr>
      <w:rFonts w:ascii="Times New Roman" w:eastAsia="Times New Roman" w:hAnsi="Times New Roman"/>
      <w:sz w:val="20"/>
      <w:szCs w:val="20"/>
      <w:lang w:val="ru-RU"/>
    </w:rPr>
  </w:style>
  <w:style w:type="character" w:customStyle="1" w:styleId="BodyTextIndentChar">
    <w:name w:val="Body Text Indent Char"/>
    <w:basedOn w:val="DefaultParagraphFont"/>
    <w:link w:val="BodyTextIndent"/>
    <w:uiPriority w:val="99"/>
    <w:rPr>
      <w:rFonts w:ascii="Times New Roman" w:eastAsia="Times New Roman" w:hAnsi="Times New Roman" w:cs="Times New Roman"/>
      <w:sz w:val="20"/>
      <w:szCs w:val="20"/>
      <w:lang w:val="ru-RU"/>
    </w:r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eastAsia="Calibri" w:hAnsi="Segoe UI" w:cs="Segoe UI"/>
      <w:sz w:val="18"/>
      <w:szCs w:val="18"/>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rPr>
  </w:style>
  <w:style w:type="character" w:customStyle="1" w:styleId="UnresolvedMention1">
    <w:name w:val="Unresolved Mention1"/>
    <w:basedOn w:val="DefaultParagraphFont"/>
    <w:uiPriority w:val="99"/>
    <w:rPr>
      <w:color w:val="605E5C"/>
      <w:shd w:val="clear" w:color="auto" w:fill="E1DFDD"/>
    </w:rPr>
  </w:style>
  <w:style w:type="table" w:customStyle="1" w:styleId="TableGrid211">
    <w:name w:val="Table Grid211"/>
    <w:basedOn w:val="TableNormal"/>
    <w:uiPriority w:val="59"/>
    <w:pPr>
      <w:spacing w:after="0" w:line="240" w:lineRule="auto"/>
      <w:jc w:val="both"/>
    </w:pPr>
    <w:rPr>
      <w:rFonts w:ascii="Arial" w:hAnsi="Arial" w:cs="Times New Roman"/>
      <w:color w:val="000000"/>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Calibri" w:eastAsia="Calibri" w:hAnsi="Calibri" w:cs="Times New Roman"/>
      <w:b/>
      <w:bCs/>
      <w:sz w:val="20"/>
      <w:szCs w:val="20"/>
    </w:rPr>
  </w:style>
  <w:style w:type="paragraph" w:styleId="Revision">
    <w:name w:val="Revision"/>
    <w:uiPriority w:val="99"/>
    <w:pPr>
      <w:spacing w:after="0" w:line="240" w:lineRule="auto"/>
    </w:pPr>
    <w:rPr>
      <w:rFonts w:cs="Times New Roman"/>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63" Type="http://schemas.openxmlformats.org/officeDocument/2006/relationships/customXml" Target="../customXml/item63.xml"/><Relationship Id="rId84" Type="http://schemas.openxmlformats.org/officeDocument/2006/relationships/customXml" Target="../customXml/item84.xml"/><Relationship Id="rId138" Type="http://schemas.openxmlformats.org/officeDocument/2006/relationships/customXml" Target="../customXml/item138.xml"/><Relationship Id="rId159" Type="http://schemas.openxmlformats.org/officeDocument/2006/relationships/customXml" Target="../customXml/item159.xml"/><Relationship Id="rId170" Type="http://schemas.openxmlformats.org/officeDocument/2006/relationships/styles" Target="styles.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53" Type="http://schemas.openxmlformats.org/officeDocument/2006/relationships/customXml" Target="../customXml/item53.xml"/><Relationship Id="rId74" Type="http://schemas.openxmlformats.org/officeDocument/2006/relationships/customXml" Target="../customXml/item74.xml"/><Relationship Id="rId128" Type="http://schemas.openxmlformats.org/officeDocument/2006/relationships/customXml" Target="../customXml/item128.xml"/><Relationship Id="rId149" Type="http://schemas.openxmlformats.org/officeDocument/2006/relationships/customXml" Target="../customXml/item149.xml"/><Relationship Id="rId5" Type="http://schemas.openxmlformats.org/officeDocument/2006/relationships/customXml" Target="../customXml/item5.xml"/><Relationship Id="rId95" Type="http://schemas.openxmlformats.org/officeDocument/2006/relationships/customXml" Target="../customXml/item95.xml"/><Relationship Id="rId160" Type="http://schemas.openxmlformats.org/officeDocument/2006/relationships/customXml" Target="../customXml/item160.xml"/><Relationship Id="rId22" Type="http://schemas.openxmlformats.org/officeDocument/2006/relationships/customXml" Target="../customXml/item22.xml"/><Relationship Id="rId43" Type="http://schemas.openxmlformats.org/officeDocument/2006/relationships/customXml" Target="../customXml/item43.xml"/><Relationship Id="rId64" Type="http://schemas.openxmlformats.org/officeDocument/2006/relationships/customXml" Target="../customXml/item64.xml"/><Relationship Id="rId118" Type="http://schemas.openxmlformats.org/officeDocument/2006/relationships/customXml" Target="../customXml/item118.xml"/><Relationship Id="rId139" Type="http://schemas.openxmlformats.org/officeDocument/2006/relationships/customXml" Target="../customXml/item139.xml"/><Relationship Id="rId85" Type="http://schemas.openxmlformats.org/officeDocument/2006/relationships/customXml" Target="../customXml/item85.xml"/><Relationship Id="rId150" Type="http://schemas.openxmlformats.org/officeDocument/2006/relationships/customXml" Target="../customXml/item150.xml"/><Relationship Id="rId171" Type="http://schemas.openxmlformats.org/officeDocument/2006/relationships/settings" Target="settings.xml"/><Relationship Id="rId12" Type="http://schemas.openxmlformats.org/officeDocument/2006/relationships/customXml" Target="../customXml/item12.xml"/><Relationship Id="rId33" Type="http://schemas.openxmlformats.org/officeDocument/2006/relationships/customXml" Target="../customXml/item33.xml"/><Relationship Id="rId108" Type="http://schemas.openxmlformats.org/officeDocument/2006/relationships/customXml" Target="../customXml/item108.xml"/><Relationship Id="rId129" Type="http://schemas.openxmlformats.org/officeDocument/2006/relationships/customXml" Target="../customXml/item129.xml"/><Relationship Id="rId54" Type="http://schemas.openxmlformats.org/officeDocument/2006/relationships/customXml" Target="../customXml/item54.xml"/><Relationship Id="rId75" Type="http://schemas.openxmlformats.org/officeDocument/2006/relationships/customXml" Target="../customXml/item75.xml"/><Relationship Id="rId96" Type="http://schemas.openxmlformats.org/officeDocument/2006/relationships/customXml" Target="../customXml/item96.xml"/><Relationship Id="rId140" Type="http://schemas.openxmlformats.org/officeDocument/2006/relationships/customXml" Target="../customXml/item140.xml"/><Relationship Id="rId161" Type="http://schemas.openxmlformats.org/officeDocument/2006/relationships/customXml" Target="../customXml/item161.xml"/><Relationship Id="rId6" Type="http://schemas.openxmlformats.org/officeDocument/2006/relationships/customXml" Target="../customXml/item6.xml"/><Relationship Id="rId23" Type="http://schemas.openxmlformats.org/officeDocument/2006/relationships/customXml" Target="../customXml/item23.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119" Type="http://schemas.openxmlformats.org/officeDocument/2006/relationships/customXml" Target="../customXml/item119.xml"/><Relationship Id="rId44" Type="http://schemas.openxmlformats.org/officeDocument/2006/relationships/customXml" Target="../customXml/item44.xml"/><Relationship Id="rId60" Type="http://schemas.openxmlformats.org/officeDocument/2006/relationships/customXml" Target="../customXml/item60.xml"/><Relationship Id="rId65" Type="http://schemas.openxmlformats.org/officeDocument/2006/relationships/customXml" Target="../customXml/item65.xml"/><Relationship Id="rId81" Type="http://schemas.openxmlformats.org/officeDocument/2006/relationships/customXml" Target="../customXml/item81.xml"/><Relationship Id="rId86" Type="http://schemas.openxmlformats.org/officeDocument/2006/relationships/customXml" Target="../customXml/item86.xml"/><Relationship Id="rId130" Type="http://schemas.openxmlformats.org/officeDocument/2006/relationships/customXml" Target="../customXml/item130.xml"/><Relationship Id="rId135" Type="http://schemas.openxmlformats.org/officeDocument/2006/relationships/customXml" Target="../customXml/item135.xml"/><Relationship Id="rId151" Type="http://schemas.openxmlformats.org/officeDocument/2006/relationships/customXml" Target="../customXml/item151.xml"/><Relationship Id="rId156" Type="http://schemas.openxmlformats.org/officeDocument/2006/relationships/customXml" Target="../customXml/item156.xml"/><Relationship Id="rId177" Type="http://schemas.openxmlformats.org/officeDocument/2006/relationships/header" Target="header1.xml"/><Relationship Id="rId172" Type="http://schemas.openxmlformats.org/officeDocument/2006/relationships/webSettings" Target="webSettings.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customXml" Target="../customXml/item10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04" Type="http://schemas.openxmlformats.org/officeDocument/2006/relationships/customXml" Target="../customXml/item104.xml"/><Relationship Id="rId120" Type="http://schemas.openxmlformats.org/officeDocument/2006/relationships/customXml" Target="../customXml/item120.xml"/><Relationship Id="rId125" Type="http://schemas.openxmlformats.org/officeDocument/2006/relationships/customXml" Target="../customXml/item125.xml"/><Relationship Id="rId141" Type="http://schemas.openxmlformats.org/officeDocument/2006/relationships/customXml" Target="../customXml/item141.xml"/><Relationship Id="rId146" Type="http://schemas.openxmlformats.org/officeDocument/2006/relationships/customXml" Target="../customXml/item146.xml"/><Relationship Id="rId167" Type="http://schemas.openxmlformats.org/officeDocument/2006/relationships/customXml" Target="../customXml/item167.xm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 Id="rId162" Type="http://schemas.openxmlformats.org/officeDocument/2006/relationships/customXml" Target="../customXml/item162.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15" Type="http://schemas.openxmlformats.org/officeDocument/2006/relationships/customXml" Target="../customXml/item115.xml"/><Relationship Id="rId131" Type="http://schemas.openxmlformats.org/officeDocument/2006/relationships/customXml" Target="../customXml/item131.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fontTable" Target="fontTable.xml"/><Relationship Id="rId61" Type="http://schemas.openxmlformats.org/officeDocument/2006/relationships/customXml" Target="../customXml/item61.xml"/><Relationship Id="rId82" Type="http://schemas.openxmlformats.org/officeDocument/2006/relationships/customXml" Target="../customXml/item82.xml"/><Relationship Id="rId152" Type="http://schemas.openxmlformats.org/officeDocument/2006/relationships/customXml" Target="../customXml/item152.xml"/><Relationship Id="rId173" Type="http://schemas.openxmlformats.org/officeDocument/2006/relationships/footnotes" Target="footnote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customXml" Target="../customXml/item168.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customXml" Target="../customXml/item163.xm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customXml" Target="../customXml/item153.xml"/><Relationship Id="rId174" Type="http://schemas.openxmlformats.org/officeDocument/2006/relationships/endnotes" Target="endnotes.xml"/><Relationship Id="rId179" Type="http://schemas.openxmlformats.org/officeDocument/2006/relationships/theme" Target="theme/theme1.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customXml" Target="../customXml/item127.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43" Type="http://schemas.openxmlformats.org/officeDocument/2006/relationships/customXml" Target="../customXml/item143.xml"/><Relationship Id="rId148" Type="http://schemas.openxmlformats.org/officeDocument/2006/relationships/customXml" Target="../customXml/item148.xml"/><Relationship Id="rId164" Type="http://schemas.openxmlformats.org/officeDocument/2006/relationships/customXml" Target="../customXml/item164.xml"/><Relationship Id="rId16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26" Type="http://schemas.openxmlformats.org/officeDocument/2006/relationships/customXml" Target="../customXml/item26.xml"/><Relationship Id="rId47" Type="http://schemas.openxmlformats.org/officeDocument/2006/relationships/customXml" Target="../customXml/item47.xml"/><Relationship Id="rId68" Type="http://schemas.openxmlformats.org/officeDocument/2006/relationships/customXml" Target="../customXml/item68.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54" Type="http://schemas.openxmlformats.org/officeDocument/2006/relationships/customXml" Target="../customXml/item154.xml"/><Relationship Id="rId175" Type="http://schemas.openxmlformats.org/officeDocument/2006/relationships/image" Target="media/image1.png"/><Relationship Id="rId16" Type="http://schemas.openxmlformats.org/officeDocument/2006/relationships/customXml" Target="../customXml/item16.xml"/><Relationship Id="rId37" Type="http://schemas.openxmlformats.org/officeDocument/2006/relationships/customXml" Target="../customXml/item37.xml"/><Relationship Id="rId58" Type="http://schemas.openxmlformats.org/officeDocument/2006/relationships/customXml" Target="../customXml/item58.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44" Type="http://schemas.openxmlformats.org/officeDocument/2006/relationships/customXml" Target="../customXml/item144.xml"/><Relationship Id="rId90" Type="http://schemas.openxmlformats.org/officeDocument/2006/relationships/customXml" Target="../customXml/item90.xml"/><Relationship Id="rId165" Type="http://schemas.openxmlformats.org/officeDocument/2006/relationships/customXml" Target="../customXml/item165.xml"/><Relationship Id="rId27" Type="http://schemas.openxmlformats.org/officeDocument/2006/relationships/customXml" Target="../customXml/item27.xml"/><Relationship Id="rId48" Type="http://schemas.openxmlformats.org/officeDocument/2006/relationships/customXml" Target="../customXml/item48.xml"/><Relationship Id="rId69" Type="http://schemas.openxmlformats.org/officeDocument/2006/relationships/customXml" Target="../customXml/item69.xml"/><Relationship Id="rId113" Type="http://schemas.openxmlformats.org/officeDocument/2006/relationships/customXml" Target="../customXml/item113.xml"/><Relationship Id="rId134" Type="http://schemas.openxmlformats.org/officeDocument/2006/relationships/customXml" Target="../customXml/item134.xml"/><Relationship Id="rId80" Type="http://schemas.openxmlformats.org/officeDocument/2006/relationships/customXml" Target="../customXml/item80.xml"/><Relationship Id="rId155" Type="http://schemas.openxmlformats.org/officeDocument/2006/relationships/customXml" Target="../customXml/item155.xml"/><Relationship Id="rId176" Type="http://schemas.openxmlformats.org/officeDocument/2006/relationships/hyperlink" Target="mailto:info@judu.lt" TargetMode="External"/><Relationship Id="rId17" Type="http://schemas.openxmlformats.org/officeDocument/2006/relationships/customXml" Target="../customXml/item17.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24" Type="http://schemas.openxmlformats.org/officeDocument/2006/relationships/customXml" Target="../customXml/item124.xml"/><Relationship Id="rId70" Type="http://schemas.openxmlformats.org/officeDocument/2006/relationships/customXml" Target="../customXml/item70.xml"/><Relationship Id="rId91" Type="http://schemas.openxmlformats.org/officeDocument/2006/relationships/customXml" Target="../customXml/item91.xml"/><Relationship Id="rId145" Type="http://schemas.openxmlformats.org/officeDocument/2006/relationships/customXml" Target="../customXml/item145.xml"/><Relationship Id="rId166" Type="http://schemas.openxmlformats.org/officeDocument/2006/relationships/customXml" Target="../customXml/item166.xm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00.xml><?xml version="1.0" encoding="utf-8"?>
<mcd:customData xmlns="http://www.wps.cn/android/officeDocument/2013/mofficeCustomData" xmlns:mcd="http://www.wps.cn/android/officeDocument/2013/mofficeCustomData" version="2">
  <mcd:comments/>
</mcd:customData>
</file>

<file path=customXml/item101.xml><?xml version="1.0" encoding="utf-8"?>
<mcd:customData xmlns="http://www.wps.cn/android/officeDocument/2013/mofficeCustomData" xmlns:mcd="http://www.wps.cn/android/officeDocument/2013/mofficeCustomData" version="2">
  <mcd:comments/>
</mcd:customData>
</file>

<file path=customXml/item102.xml><?xml version="1.0" encoding="utf-8"?>
<mcd:customData xmlns="http://www.wps.cn/android/officeDocument/2013/mofficeCustomData" xmlns:mcd="http://www.wps.cn/android/officeDocument/2013/mofficeCustomData" version="2">
  <mcd:comments/>
</mcd:customData>
</file>

<file path=customXml/item103.xml><?xml version="1.0" encoding="utf-8"?>
<mcd:customData xmlns="http://www.wps.cn/android/officeDocument/2013/mofficeCustomData" xmlns:mcd="http://www.wps.cn/android/officeDocument/2013/mofficeCustomData" version="2">
  <mcd:comments/>
</mcd:customData>
</file>

<file path=customXml/item104.xml><?xml version="1.0" encoding="utf-8"?>
<mcd:customData xmlns="http://www.wps.cn/android/officeDocument/2013/mofficeCustomData" xmlns:mcd="http://www.wps.cn/android/officeDocument/2013/mofficeCustomData" version="2">
  <mcd:comments/>
</mcd:customData>
</file>

<file path=customXml/item105.xml><?xml version="1.0" encoding="utf-8"?>
<mcd:customData xmlns="http://www.wps.cn/android/officeDocument/2013/mofficeCustomData" xmlns:mcd="http://www.wps.cn/android/officeDocument/2013/mofficeCustomData" version="2">
  <mcd:comments/>
</mcd:customData>
</file>

<file path=customXml/item106.xml><?xml version="1.0" encoding="utf-8"?>
<mcd:customData xmlns="http://www.wps.cn/android/officeDocument/2013/mofficeCustomData" xmlns:mcd="http://www.wps.cn/android/officeDocument/2013/mofficeCustomData" version="2">
  <mcd:comments/>
</mcd:customData>
</file>

<file path=customXml/item107.xml><?xml version="1.0" encoding="utf-8"?>
<mcd:customData xmlns="http://www.wps.cn/android/officeDocument/2013/mofficeCustomData" xmlns:mcd="http://www.wps.cn/android/officeDocument/2013/mofficeCustomData" version="2">
  <mcd:comments/>
</mcd:customData>
</file>

<file path=customXml/item108.xml><?xml version="1.0" encoding="utf-8"?>
<mcd:customData xmlns="http://www.wps.cn/android/officeDocument/2013/mofficeCustomData" xmlns:mcd="http://www.wps.cn/android/officeDocument/2013/mofficeCustomData" version="2">
  <mcd:comments/>
</mcd:customData>
</file>

<file path=customXml/item109.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10.xml><?xml version="1.0" encoding="utf-8"?>
<mcd:customData xmlns="http://www.wps.cn/android/officeDocument/2013/mofficeCustomData" xmlns:mcd="http://www.wps.cn/android/officeDocument/2013/mofficeCustomData" version="2">
  <mcd:comments/>
</mcd:customData>
</file>

<file path=customXml/item11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2.xml><?xml version="1.0" encoding="utf-8"?>
<mcd:customData xmlns="http://www.wps.cn/android/officeDocument/2013/mofficeCustomData" xmlns:mcd="http://www.wps.cn/android/officeDocument/2013/mofficeCustomData" version="2">
  <mcd:comments/>
</mcd:customData>
</file>

<file path=customXml/item113.xml><?xml version="1.0" encoding="utf-8"?>
<mcd:customData xmlns="http://www.wps.cn/android/officeDocument/2013/mofficeCustomData" xmlns:mcd="http://www.wps.cn/android/officeDocument/2013/mofficeCustomData" version="2">
  <mcd:comments/>
</mcd:customData>
</file>

<file path=customXml/item114.xml><?xml version="1.0" encoding="utf-8"?>
<mcd:customData xmlns="http://www.wps.cn/android/officeDocument/2013/mofficeCustomData" xmlns:mcd="http://www.wps.cn/android/officeDocument/2013/mofficeCustomData" version="2">
  <mcd:comments/>
</mcd:customData>
</file>

<file path=customXml/item115.xml><?xml version="1.0" encoding="utf-8"?>
<mcd:customData xmlns="http://www.wps.cn/android/officeDocument/2013/mofficeCustomData" xmlns:mcd="http://www.wps.cn/android/officeDocument/2013/mofficeCustomData" version="2">
  <mcd:comments/>
</mcd:customData>
</file>

<file path=customXml/item116.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117.xml><?xml version="1.0" encoding="utf-8"?>
<mcd:customData xmlns="http://www.wps.cn/android/officeDocument/2013/mofficeCustomData" xmlns:mcd="http://www.wps.cn/android/officeDocument/2013/mofficeCustomData" version="2">
  <mcd:comments/>
</mcd:customData>
</file>

<file path=customXml/item118.xml><?xml version="1.0" encoding="utf-8"?>
<mcd:customData xmlns="http://www.wps.cn/android/officeDocument/2013/mofficeCustomData" xmlns:mcd="http://www.wps.cn/android/officeDocument/2013/mofficeCustomData" version="2">
  <mcd:comments/>
</mcd:customData>
</file>

<file path=customXml/item119.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20.xml><?xml version="1.0" encoding="utf-8"?>
<mcd:customData xmlns="http://www.wps.cn/android/officeDocument/2013/mofficeCustomData" xmlns:mcd="http://www.wps.cn/android/officeDocument/2013/mofficeCustomData" version="2">
  <mcd:comments/>
</mcd:customData>
</file>

<file path=customXml/item121.xml><?xml version="1.0" encoding="utf-8"?>
<mcd:customData xmlns="http://www.wps.cn/android/officeDocument/2013/mofficeCustomData" xmlns:mcd="http://www.wps.cn/android/officeDocument/2013/mofficeCustomData" version="2">
  <mcd:comments/>
</mcd:customData>
</file>

<file path=customXml/item122.xml><?xml version="1.0" encoding="utf-8"?>
<mcd:customData xmlns="http://www.wps.cn/android/officeDocument/2013/mofficeCustomData" xmlns:mcd="http://www.wps.cn/android/officeDocument/2013/mofficeCustomData" version="2">
  <mcd:comments/>
</mcd:customData>
</file>

<file path=customXml/item123.xml><?xml version="1.0" encoding="utf-8"?>
<mcd:customData xmlns="http://www.wps.cn/android/officeDocument/2013/mofficeCustomData" xmlns:mcd="http://www.wps.cn/android/officeDocument/2013/mofficeCustomData" version="2">
  <mcd:comments/>
</mcd:customData>
</file>

<file path=customXml/item124.xml><?xml version="1.0" encoding="utf-8"?>
<mcd:customData xmlns="http://www.wps.cn/android/officeDocument/2013/mofficeCustomData" xmlns:mcd="http://www.wps.cn/android/officeDocument/2013/mofficeCustomData" version="2">
  <mcd:comments/>
</mcd:customData>
</file>

<file path=customXml/item125.xml><?xml version="1.0" encoding="utf-8"?>
<mcd:customData xmlns="http://www.wps.cn/android/officeDocument/2013/mofficeCustomData" xmlns:mcd="http://www.wps.cn/android/officeDocument/2013/mofficeCustomData" version="2">
  <mcd:comments/>
</mcd:customData>
</file>

<file path=customXml/item126.xml><?xml version="1.0" encoding="utf-8"?>
<mcd:customData xmlns="http://www.wps.cn/android/officeDocument/2013/mofficeCustomData" xmlns:mcd="http://www.wps.cn/android/officeDocument/2013/mofficeCustomData" version="2">
  <mcd:comments/>
</mcd:customData>
</file>

<file path=customXml/item127.xml><?xml version="1.0" encoding="utf-8"?>
<mcd:customData xmlns="http://www.wps.cn/android/officeDocument/2013/mofficeCustomData" xmlns:mcd="http://www.wps.cn/android/officeDocument/2013/mofficeCustomData" version="2">
  <mcd:comments/>
</mcd:customData>
</file>

<file path=customXml/item128.xml><?xml version="1.0" encoding="utf-8"?>
<mcd:customData xmlns="http://www.wps.cn/android/officeDocument/2013/mofficeCustomData" xmlns:mcd="http://www.wps.cn/android/officeDocument/2013/mofficeCustomData" version="2">
  <mcd:comments/>
</mcd:customData>
</file>

<file path=customXml/item129.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30.xml><?xml version="1.0" encoding="utf-8"?>
<mcd:customData xmlns="http://www.wps.cn/android/officeDocument/2013/mofficeCustomData" xmlns:mcd="http://www.wps.cn/android/officeDocument/2013/mofficeCustomData" version="2">
  <mcd:comments/>
</mcd:customData>
</file>

<file path=customXml/item131.xml><?xml version="1.0" encoding="utf-8"?>
<mcd:customData xmlns="http://www.wps.cn/android/officeDocument/2013/mofficeCustomData" xmlns:mcd="http://www.wps.cn/android/officeDocument/2013/mofficeCustomData" version="2">
  <mcd:comments/>
</mcd:customData>
</file>

<file path=customXml/item132.xml><?xml version="1.0" encoding="utf-8"?>
<mcd:customData xmlns="http://www.wps.cn/android/officeDocument/2013/mofficeCustomData" xmlns:mcd="http://www.wps.cn/android/officeDocument/2013/mofficeCustomData" version="2">
  <mcd:comments/>
</mcd:customData>
</file>

<file path=customXml/item133.xml><?xml version="1.0" encoding="utf-8"?>
<mcd:customData xmlns="http://www.wps.cn/android/officeDocument/2013/mofficeCustomData" xmlns:mcd="http://www.wps.cn/android/officeDocument/2013/mofficeCustomData" version="2">
  <mcd:comments/>
</mcd:customData>
</file>

<file path=customXml/item134.xml><?xml version="1.0" encoding="utf-8"?>
<mcd:customData xmlns="http://www.wps.cn/android/officeDocument/2013/mofficeCustomData" xmlns:mcd="http://www.wps.cn/android/officeDocument/2013/mofficeCustomData" version="2">
  <mcd:comments/>
</mcd:customData>
</file>

<file path=customXml/item135.xml><?xml version="1.0" encoding="utf-8"?>
<mcd:customData xmlns="http://www.wps.cn/android/officeDocument/2013/mofficeCustomData" xmlns:mcd="http://www.wps.cn/android/officeDocument/2013/mofficeCustomData" version="2">
  <mcd:comments/>
</mcd:customData>
</file>

<file path=customXml/item136.xml><?xml version="1.0" encoding="utf-8"?>
<mcd:customData xmlns="http://www.wps.cn/android/officeDocument/2013/mofficeCustomData" xmlns:mcd="http://www.wps.cn/android/officeDocument/2013/mofficeCustomData" version="2">
  <mcd:comments/>
</mcd:customData>
</file>

<file path=customXml/item137.xml><?xml version="1.0" encoding="utf-8"?>
<mcd:customData xmlns="http://www.wps.cn/android/officeDocument/2013/mofficeCustomData" xmlns:mcd="http://www.wps.cn/android/officeDocument/2013/mofficeCustomData" version="2">
  <mcd:comments/>
</mcd:customData>
</file>

<file path=customXml/item138.xml><?xml version="1.0" encoding="utf-8"?>
<mcd:customData xmlns="http://www.wps.cn/android/officeDocument/2013/mofficeCustomData" xmlns:mcd="http://www.wps.cn/android/officeDocument/2013/mofficeCustomData" version="2">
  <mcd:comments/>
</mcd:customData>
</file>

<file path=customXml/item139.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40.xml><?xml version="1.0" encoding="utf-8"?>
<mcd:customData xmlns="http://www.wps.cn/android/officeDocument/2013/mofficeCustomData" xmlns:mcd="http://www.wps.cn/android/officeDocument/2013/mofficeCustomData" version="2">
  <mcd:comments/>
</mcd:customData>
</file>

<file path=customXml/item141.xml><?xml version="1.0" encoding="utf-8"?>
<mcd:customData xmlns="http://www.wps.cn/android/officeDocument/2013/mofficeCustomData" xmlns:mcd="http://www.wps.cn/android/officeDocument/2013/mofficeCustomData" version="2">
  <mcd:comments/>
</mcd:customData>
</file>

<file path=customXml/item142.xml><?xml version="1.0" encoding="utf-8"?>
<mcd:customData xmlns="http://www.wps.cn/android/officeDocument/2013/mofficeCustomData" xmlns:mcd="http://www.wps.cn/android/officeDocument/2013/mofficeCustomData" version="2">
  <mcd:comments/>
</mcd:customData>
</file>

<file path=customXml/item143.xml><?xml version="1.0" encoding="utf-8"?>
<mcd:customData xmlns="http://www.wps.cn/android/officeDocument/2013/mofficeCustomData" xmlns:mcd="http://www.wps.cn/android/officeDocument/2013/mofficeCustomData" version="2">
  <mcd:comments/>
</mcd:customData>
</file>

<file path=customXml/item144.xml><?xml version="1.0" encoding="utf-8"?>
<mcd:customData xmlns="http://www.wps.cn/android/officeDocument/2013/mofficeCustomData" xmlns:mcd="http://www.wps.cn/android/officeDocument/2013/mofficeCustomData" version="2">
  <mcd:comments/>
</mcd:customData>
</file>

<file path=customXml/item145.xml><?xml version="1.0" encoding="utf-8"?>
<mcd:customData xmlns="http://www.wps.cn/android/officeDocument/2013/mofficeCustomData" xmlns:mcd="http://www.wps.cn/android/officeDocument/2013/mofficeCustomData" version="2">
  <mcd:comments/>
</mcd:customData>
</file>

<file path=customXml/item146.xml><?xml version="1.0" encoding="utf-8"?>
<mcd:customData xmlns="http://www.wps.cn/android/officeDocument/2013/mofficeCustomData" xmlns:mcd="http://www.wps.cn/android/officeDocument/2013/mofficeCustomData" version="2">
  <mcd:comments/>
</mcd:customData>
</file>

<file path=customXml/item147.xml><?xml version="1.0" encoding="utf-8"?>
<mcd:customData xmlns="http://www.wps.cn/android/officeDocument/2013/mofficeCustomData" xmlns:mcd="http://www.wps.cn/android/officeDocument/2013/mofficeCustomData" version="2">
  <mcd:comments/>
</mcd:customData>
</file>

<file path=customXml/item148.xml><?xml version="1.0" encoding="utf-8"?>
<mcd:customData xmlns="http://www.wps.cn/android/officeDocument/2013/mofficeCustomData" xmlns:mcd="http://www.wps.cn/android/officeDocument/2013/mofficeCustomData" version="2">
  <mcd:comments/>
</mcd:customData>
</file>

<file path=customXml/item149.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50.xml><?xml version="1.0" encoding="utf-8"?>
<mcd:customData xmlns="http://www.wps.cn/android/officeDocument/2013/mofficeCustomData" xmlns:mcd="http://www.wps.cn/android/officeDocument/2013/mofficeCustomData" version="2">
  <mcd:comments/>
</mcd:customData>
</file>

<file path=customXml/item151.xml><?xml version="1.0" encoding="utf-8"?>
<mcd:customData xmlns="http://www.wps.cn/android/officeDocument/2013/mofficeCustomData" xmlns:mcd="http://www.wps.cn/android/officeDocument/2013/mofficeCustomData" version="2">
  <mcd:comments/>
</mcd:customData>
</file>

<file path=customXml/item152.xml><?xml version="1.0" encoding="utf-8"?>
<mcd:customData xmlns="http://www.wps.cn/android/officeDocument/2013/mofficeCustomData" xmlns:mcd="http://www.wps.cn/android/officeDocument/2013/mofficeCustomData" version="2">
  <mcd:comments/>
</mcd:customData>
</file>

<file path=customXml/item153.xml><?xml version="1.0" encoding="utf-8"?>
<mcd:customData xmlns="http://www.wps.cn/android/officeDocument/2013/mofficeCustomData" xmlns:mcd="http://www.wps.cn/android/officeDocument/2013/mofficeCustomData" version="2">
  <mcd:comments/>
</mcd:customData>
</file>

<file path=customXml/item154.xml><?xml version="1.0" encoding="utf-8"?>
<mcd:customData xmlns="http://www.wps.cn/android/officeDocument/2013/mofficeCustomData" xmlns:mcd="http://www.wps.cn/android/officeDocument/2013/mofficeCustomData" version="2">
  <mcd:comments/>
</mcd:customData>
</file>

<file path=customXml/item155.xml><?xml version="1.0" encoding="utf-8"?>
<mcd:customData xmlns="http://www.wps.cn/android/officeDocument/2013/mofficeCustomData" xmlns:mcd="http://www.wps.cn/android/officeDocument/2013/mofficeCustomData" version="2">
  <mcd:comments/>
</mcd:customData>
</file>

<file path=customXml/item156.xml><?xml version="1.0" encoding="utf-8"?>
<mcd:customData xmlns="http://www.wps.cn/android/officeDocument/2013/mofficeCustomData" xmlns:mcd="http://www.wps.cn/android/officeDocument/2013/mofficeCustomData" version="2">
  <mcd:comments/>
</mcd:customData>
</file>

<file path=customXml/item157.xml><?xml version="1.0" encoding="utf-8"?>
<mcd:customData xmlns="http://www.wps.cn/android/officeDocument/2013/mofficeCustomData" xmlns:mcd="http://www.wps.cn/android/officeDocument/2013/mofficeCustomData" version="2">
  <mcd:comments/>
</mcd:customData>
</file>

<file path=customXml/item158.xml><?xml version="1.0" encoding="utf-8"?>
<mcd:customData xmlns="http://www.wps.cn/android/officeDocument/2013/mofficeCustomData" xmlns:mcd="http://www.wps.cn/android/officeDocument/2013/mofficeCustomData" version="2">
  <mcd:comments/>
</mcd:customData>
</file>

<file path=customXml/item159.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60.xml><?xml version="1.0" encoding="utf-8"?>
<mcd:customData xmlns="http://www.wps.cn/android/officeDocument/2013/mofficeCustomData" xmlns:mcd="http://www.wps.cn/android/officeDocument/2013/mofficeCustomData" version="2">
  <mcd:comments/>
</mcd:customData>
</file>

<file path=customXml/item161.xml><?xml version="1.0" encoding="utf-8"?>
<mcd:customData xmlns="http://www.wps.cn/android/officeDocument/2013/mofficeCustomData" xmlns:mcd="http://www.wps.cn/android/officeDocument/2013/mofficeCustomData" version="2">
  <mcd:comments/>
</mcd:customData>
</file>

<file path=customXml/item162.xml><?xml version="1.0" encoding="utf-8"?>
<mcd:customData xmlns="http://www.wps.cn/android/officeDocument/2013/mofficeCustomData" xmlns:mcd="http://www.wps.cn/android/officeDocument/2013/mofficeCustomData" version="2">
  <mcd:comments/>
</mcd:customData>
</file>

<file path=customXml/item163.xml><?xml version="1.0" encoding="utf-8"?>
<mcd:customData xmlns="http://www.wps.cn/android/officeDocument/2013/mofficeCustomData" xmlns:mcd="http://www.wps.cn/android/officeDocument/2013/mofficeCustomData" version="2">
  <mcd:comments/>
</mcd:customData>
</file>

<file path=customXml/item164.xml><?xml version="1.0" encoding="utf-8"?>
<mcd:customData xmlns="http://www.wps.cn/android/officeDocument/2013/mofficeCustomData" xmlns:mcd="http://www.wps.cn/android/officeDocument/2013/mofficeCustomData" version="2">
  <mcd:comments/>
</mcd:customData>
</file>

<file path=customXml/item165.xml><?xml version="1.0" encoding="utf-8"?>
<mcd:customData xmlns="http://www.wps.cn/android/officeDocument/2013/mofficeCustomData" xmlns:mcd="http://www.wps.cn/android/officeDocument/2013/mofficeCustomData" version="2">
  <mcd:comments/>
</mcd:customData>
</file>

<file path=customXml/item166.xml><?xml version="1.0" encoding="utf-8"?>
<mcd:customData xmlns="http://www.wps.cn/android/officeDocument/2013/mofficeCustomData" xmlns:mcd="http://www.wps.cn/android/officeDocument/2013/mofficeCustomData" version="2">
  <mcd:comments/>
</mcd:customData>
</file>

<file path=customXml/item167.xml><?xml version="1.0" encoding="utf-8"?>
<mcd:customData xmlns="http://www.wps.cn/android/officeDocument/2013/mofficeCustomData" xmlns:mcd="http://www.wps.cn/android/officeDocument/2013/mofficeCustomData" version="2">
  <mcd:comments/>
</mcd:customData>
</file>

<file path=customXml/item168.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19.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20.xml><?xml version="1.0" encoding="utf-8"?>
<mcd:customData xmlns="http://www.wps.cn/android/officeDocument/2013/mofficeCustomData" xmlns:mcd="http://www.wps.cn/android/officeDocument/2013/mofficeCustomData" version="2">
  <mcd:comments/>
</mcd:customData>
</file>

<file path=customXml/item21.xml><?xml version="1.0" encoding="utf-8"?>
<mcd:customData xmlns="http://www.wps.cn/android/officeDocument/2013/mofficeCustomData" xmlns:mcd="http://www.wps.cn/android/officeDocument/2013/mofficeCustomData" version="2">
  <mcd:comments/>
</mcd:customData>
</file>

<file path=customXml/item22.xml><?xml version="1.0" encoding="utf-8"?>
<mcd:customData xmlns="http://www.wps.cn/android/officeDocument/2013/mofficeCustomData" xmlns:mcd="http://www.wps.cn/android/officeDocument/2013/mofficeCustomData" version="2">
  <mcd:comments/>
</mcd:customData>
</file>

<file path=customXml/item23.xml><?xml version="1.0" encoding="utf-8"?>
<mcd:customData xmlns="http://www.wps.cn/android/officeDocument/2013/mofficeCustomData" xmlns:mcd="http://www.wps.cn/android/officeDocument/2013/mofficeCustomData" version="2">
  <mcd:comments/>
</mcd:customData>
</file>

<file path=customXml/item24.xml><?xml version="1.0" encoding="utf-8"?>
<mcd:customData xmlns="http://www.wps.cn/android/officeDocument/2013/mofficeCustomData" xmlns:mcd="http://www.wps.cn/android/officeDocument/2013/mofficeCustomData" version="2">
  <mcd:comments/>
</mcd:customData>
</file>

<file path=customXml/item25.xml><?xml version="1.0" encoding="utf-8"?>
<mcd:customData xmlns="http://www.wps.cn/android/officeDocument/2013/mofficeCustomData" xmlns:mcd="http://www.wps.cn/android/officeDocument/2013/mofficeCustomData" version="2">
  <mcd:comments/>
</mcd:customData>
</file>

<file path=customXml/item26.xml><?xml version="1.0" encoding="utf-8"?>
<mcd:customData xmlns="http://www.wps.cn/android/officeDocument/2013/mofficeCustomData" xmlns:mcd="http://www.wps.cn/android/officeDocument/2013/mofficeCustomData" version="2">
  <mcd:comments/>
</mcd:customData>
</file>

<file path=customXml/item27.xml><?xml version="1.0" encoding="utf-8"?>
<mcd:customData xmlns="http://www.wps.cn/android/officeDocument/2013/mofficeCustomData" xmlns:mcd="http://www.wps.cn/android/officeDocument/2013/mofficeCustomData" version="2">
  <mcd:comments/>
</mcd:customData>
</file>

<file path=customXml/item28.xml><?xml version="1.0" encoding="utf-8"?>
<mcd:customData xmlns="http://www.wps.cn/android/officeDocument/2013/mofficeCustomData" xmlns:mcd="http://www.wps.cn/android/officeDocument/2013/mofficeCustomData" version="2">
  <mcd:comments/>
</mcd:customData>
</file>

<file path=customXml/item29.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30.xml><?xml version="1.0" encoding="utf-8"?>
<mcd:customData xmlns="http://www.wps.cn/android/officeDocument/2013/mofficeCustomData" xmlns:mcd="http://www.wps.cn/android/officeDocument/2013/mofficeCustomData" version="2">
  <mcd:comments/>
</mcd:customData>
</file>

<file path=customXml/item31.xml><?xml version="1.0" encoding="utf-8"?>
<mcd:customData xmlns="http://www.wps.cn/android/officeDocument/2013/mofficeCustomData" xmlns:mcd="http://www.wps.cn/android/officeDocument/2013/mofficeCustomData" version="2">
  <mcd:comments/>
</mcd:customData>
</file>

<file path=customXml/item32.xml><?xml version="1.0" encoding="utf-8"?>
<mcd:customData xmlns="http://www.wps.cn/android/officeDocument/2013/mofficeCustomData" xmlns:mcd="http://www.wps.cn/android/officeDocument/2013/mofficeCustomData" version="2">
  <mcd:comments/>
</mcd:customData>
</file>

<file path=customXml/item33.xml><?xml version="1.0" encoding="utf-8"?>
<mcd:customData xmlns="http://www.wps.cn/android/officeDocument/2013/mofficeCustomData" xmlns:mcd="http://www.wps.cn/android/officeDocument/2013/mofficeCustomData" version="2">
  <mcd:comments/>
</mcd:customData>
</file>

<file path=customXml/item34.xml><?xml version="1.0" encoding="utf-8"?>
<mcd:customData xmlns="http://www.wps.cn/android/officeDocument/2013/mofficeCustomData" xmlns:mcd="http://www.wps.cn/android/officeDocument/2013/mofficeCustomData" version="2">
  <mcd:comments/>
</mcd:customData>
</file>

<file path=customXml/item35.xml><?xml version="1.0" encoding="utf-8"?>
<mcd:customData xmlns="http://www.wps.cn/android/officeDocument/2013/mofficeCustomData" xmlns:mcd="http://www.wps.cn/android/officeDocument/2013/mofficeCustomData" version="2">
  <mcd:comments/>
</mcd:customData>
</file>

<file path=customXml/item36.xml><?xml version="1.0" encoding="utf-8"?>
<mcd:customData xmlns="http://www.wps.cn/android/officeDocument/2013/mofficeCustomData" xmlns:mcd="http://www.wps.cn/android/officeDocument/2013/mofficeCustomData" version="2">
  <mcd:comments/>
</mcd:customData>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mcd:customData xmlns="http://www.wps.cn/android/officeDocument/2013/mofficeCustomData" xmlns:mcd="http://www.wps.cn/android/officeDocument/2013/mofficeCustomData" version="2">
  <mcd:comments/>
</mcd:customData>
</file>

<file path=customXml/item39.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40.xml><?xml version="1.0" encoding="utf-8"?>
<mcd:customData xmlns="http://www.wps.cn/android/officeDocument/2013/mofficeCustomData" xmlns:mcd="http://www.wps.cn/android/officeDocument/2013/mofficeCustomData" version="2">
  <mcd:comments/>
</mcd:customData>
</file>

<file path=customXml/item41.xml><?xml version="1.0" encoding="utf-8"?>
<mcd:customData xmlns="http://www.wps.cn/android/officeDocument/2013/mofficeCustomData" xmlns:mcd="http://www.wps.cn/android/officeDocument/2013/mofficeCustomData" version="2">
  <mcd:comments/>
</mcd:customData>
</file>

<file path=customXml/item42.xml><?xml version="1.0" encoding="utf-8"?>
<mcd:customData xmlns="http://www.wps.cn/android/officeDocument/2013/mofficeCustomData" xmlns:mcd="http://www.wps.cn/android/officeDocument/2013/mofficeCustomData" version="2">
  <mcd:comments/>
</mcd:customData>
</file>

<file path=customXml/item43.xml><?xml version="1.0" encoding="utf-8"?>
<mcd:customData xmlns="http://www.wps.cn/android/officeDocument/2013/mofficeCustomData" xmlns:mcd="http://www.wps.cn/android/officeDocument/2013/mofficeCustomData" version="2">
  <mcd:comments/>
</mcd:customData>
</file>

<file path=customXml/item44.xml><?xml version="1.0" encoding="utf-8"?>
<mcd:customData xmlns="http://www.wps.cn/android/officeDocument/2013/mofficeCustomData" xmlns:mcd="http://www.wps.cn/android/officeDocument/2013/mofficeCustomData" version="2">
  <mcd:comments/>
</mcd:customData>
</file>

<file path=customXml/item45.xml><?xml version="1.0" encoding="utf-8"?>
<mcd:customData xmlns="http://www.wps.cn/android/officeDocument/2013/mofficeCustomData" xmlns:mcd="http://www.wps.cn/android/officeDocument/2013/mofficeCustomData" version="2">
  <mcd:comments/>
</mcd:customData>
</file>

<file path=customXml/item46.xml><?xml version="1.0" encoding="utf-8"?>
<mcd:customData xmlns="http://www.wps.cn/android/officeDocument/2013/mofficeCustomData" xmlns:mcd="http://www.wps.cn/android/officeDocument/2013/mofficeCustomData" version="2">
  <mcd:comments/>
</mcd:customData>
</file>

<file path=customXml/item47.xml><?xml version="1.0" encoding="utf-8"?>
<mcd:customData xmlns="http://www.wps.cn/android/officeDocument/2013/mofficeCustomData" xmlns:mcd="http://www.wps.cn/android/officeDocument/2013/mofficeCustomData" version="2">
  <mcd:comments/>
</mcd:customData>
</file>

<file path=customXml/item48.xml><?xml version="1.0" encoding="utf-8"?>
<mcd:customData xmlns="http://www.wps.cn/android/officeDocument/2013/mofficeCustomData" xmlns:mcd="http://www.wps.cn/android/officeDocument/2013/mofficeCustomData" version="2">
  <mcd:comments/>
</mcd:customData>
</file>

<file path=customXml/item49.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50.xml><?xml version="1.0" encoding="utf-8"?>
<mcd:customData xmlns="http://www.wps.cn/android/officeDocument/2013/mofficeCustomData" xmlns:mcd="http://www.wps.cn/android/officeDocument/2013/mofficeCustomData" version="2">
  <mcd:comments/>
</mcd:customData>
</file>

<file path=customXml/item51.xml><?xml version="1.0" encoding="utf-8"?>
<mcd:customData xmlns="http://www.wps.cn/android/officeDocument/2013/mofficeCustomData" xmlns:mcd="http://www.wps.cn/android/officeDocument/2013/mofficeCustomData" version="2">
  <mcd:comments/>
</mcd:customData>
</file>

<file path=customXml/item52.xml><?xml version="1.0" encoding="utf-8"?>
<mcd:customData xmlns="http://www.wps.cn/android/officeDocument/2013/mofficeCustomData" xmlns:mcd="http://www.wps.cn/android/officeDocument/2013/mofficeCustomData" version="2">
  <mcd:comments/>
</mcd:customData>
</file>

<file path=customXml/item53.xml><?xml version="1.0" encoding="utf-8"?>
<mcd:customData xmlns="http://www.wps.cn/android/officeDocument/2013/mofficeCustomData" xmlns:mcd="http://www.wps.cn/android/officeDocument/2013/mofficeCustomData" version="2">
  <mcd:comments/>
</mcd:customData>
</file>

<file path=customXml/item54.xml><?xml version="1.0" encoding="utf-8"?>
<mcd:customData xmlns="http://www.wps.cn/android/officeDocument/2013/mofficeCustomData" xmlns:mcd="http://www.wps.cn/android/officeDocument/2013/mofficeCustomData" version="2">
  <mcd:comments/>
</mcd:customData>
</file>

<file path=customXml/item55.xml><?xml version="1.0" encoding="utf-8"?>
<mcd:customData xmlns="http://www.wps.cn/android/officeDocument/2013/mofficeCustomData" xmlns:mcd="http://www.wps.cn/android/officeDocument/2013/mofficeCustomData" version="2">
  <mcd:comments/>
</mcd:customData>
</file>

<file path=customXml/item56.xml><?xml version="1.0" encoding="utf-8"?>
<mcd:customData xmlns="http://www.wps.cn/android/officeDocument/2013/mofficeCustomData" xmlns:mcd="http://www.wps.cn/android/officeDocument/2013/mofficeCustomData" version="2">
  <mcd:comments/>
</mcd:customData>
</file>

<file path=customXml/item57.xml><?xml version="1.0" encoding="utf-8"?>
<mcd:customData xmlns="http://www.wps.cn/android/officeDocument/2013/mofficeCustomData" xmlns:mcd="http://www.wps.cn/android/officeDocument/2013/mofficeCustomData" version="2">
  <mcd:comments/>
</mcd:customData>
</file>

<file path=customXml/item58.xml><?xml version="1.0" encoding="utf-8"?>
<mcd:customData xmlns="http://www.wps.cn/android/officeDocument/2013/mofficeCustomData" xmlns:mcd="http://www.wps.cn/android/officeDocument/2013/mofficeCustomData" version="2">
  <mcd:comments/>
</mcd:customData>
</file>

<file path=customXml/item59.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60.xml><?xml version="1.0" encoding="utf-8"?>
<mcd:customData xmlns="http://www.wps.cn/android/officeDocument/2013/mofficeCustomData" xmlns:mcd="http://www.wps.cn/android/officeDocument/2013/mofficeCustomData" version="2">
  <mcd:comments/>
</mcd:customData>
</file>

<file path=customXml/item61.xml><?xml version="1.0" encoding="utf-8"?>
<mcd:customData xmlns="http://www.wps.cn/android/officeDocument/2013/mofficeCustomData" xmlns:mcd="http://www.wps.cn/android/officeDocument/2013/mofficeCustomData" version="2">
  <mcd:comments/>
</mcd:customData>
</file>

<file path=customXml/item62.xml><?xml version="1.0" encoding="utf-8"?>
<mcd:customData xmlns="http://www.wps.cn/android/officeDocument/2013/mofficeCustomData" xmlns:mcd="http://www.wps.cn/android/officeDocument/2013/mofficeCustomData" version="2">
  <mcd:comments/>
</mcd:customData>
</file>

<file path=customXml/item63.xml><?xml version="1.0" encoding="utf-8"?>
<mcd:customData xmlns="http://www.wps.cn/android/officeDocument/2013/mofficeCustomData" xmlns:mcd="http://www.wps.cn/android/officeDocument/2013/mofficeCustomData" version="2">
  <mcd:comments/>
</mcd:customData>
</file>

<file path=customXml/item64.xml><?xml version="1.0" encoding="utf-8"?>
<mcd:customData xmlns="http://www.wps.cn/android/officeDocument/2013/mofficeCustomData" xmlns:mcd="http://www.wps.cn/android/officeDocument/2013/mofficeCustomData" version="2">
  <mcd:comments/>
</mcd:customData>
</file>

<file path=customXml/item65.xml><?xml version="1.0" encoding="utf-8"?>
<mcd:customData xmlns="http://www.wps.cn/android/officeDocument/2013/mofficeCustomData" xmlns:mcd="http://www.wps.cn/android/officeDocument/2013/mofficeCustomData" version="2">
  <mcd:comments/>
</mcd:customData>
</file>

<file path=customXml/item66.xml><?xml version="1.0" encoding="utf-8"?>
<?mso-contentType ?>
<FormTemplates xmlns="http://schemas.microsoft.com/sharepoint/v3/contenttype/forms">
  <Display>DocumentLibraryForm</Display>
  <Edit>DocumentLibraryForm</Edit>
  <New>DocumentLibraryForm</New>
</FormTemplates>
</file>

<file path=customXml/item67.xml><?xml version="1.0" encoding="utf-8"?>
<mcd:customData xmlns="http://www.wps.cn/android/officeDocument/2013/mofficeCustomData" xmlns:mcd="http://www.wps.cn/android/officeDocument/2013/mofficeCustomData" version="2">
  <mcd:comments/>
</mcd:customData>
</file>

<file path=customXml/item68.xml><?xml version="1.0" encoding="utf-8"?>
<mcd:customData xmlns="http://www.wps.cn/android/officeDocument/2013/mofficeCustomData" xmlns:mcd="http://www.wps.cn/android/officeDocument/2013/mofficeCustomData" version="2">
  <mcd:comments/>
</mcd:customData>
</file>

<file path=customXml/item69.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70.xml><?xml version="1.0" encoding="utf-8"?>
<mcd:customData xmlns="http://www.wps.cn/android/officeDocument/2013/mofficeCustomData" xmlns:mcd="http://www.wps.cn/android/officeDocument/2013/mofficeCustomData" version="2">
  <mcd:comments/>
</mcd:customData>
</file>

<file path=customXml/item71.xml><?xml version="1.0" encoding="utf-8"?>
<mcd:customData xmlns="http://www.wps.cn/android/officeDocument/2013/mofficeCustomData" xmlns:mcd="http://www.wps.cn/android/officeDocument/2013/mofficeCustomData" version="2">
  <mcd:comments/>
</mcd:customData>
</file>

<file path=customXml/item72.xml><?xml version="1.0" encoding="utf-8"?>
<mcd:customData xmlns="http://www.wps.cn/android/officeDocument/2013/mofficeCustomData" xmlns:mcd="http://www.wps.cn/android/officeDocument/2013/mofficeCustomData" version="2">
  <mcd:comments/>
</mcd:customData>
</file>

<file path=customXml/item73.xml><?xml version="1.0" encoding="utf-8"?>
<mcd:customData xmlns="http://www.wps.cn/android/officeDocument/2013/mofficeCustomData" xmlns:mcd="http://www.wps.cn/android/officeDocument/2013/mofficeCustomData" version="2">
  <mcd:comments/>
</mcd:customData>
</file>

<file path=customXml/item74.xml><?xml version="1.0" encoding="utf-8"?>
<mcd:customData xmlns="http://www.wps.cn/android/officeDocument/2013/mofficeCustomData" xmlns:mcd="http://www.wps.cn/android/officeDocument/2013/mofficeCustomData" version="2">
  <mcd:comments/>
</mcd:customData>
</file>

<file path=customXml/item75.xml><?xml version="1.0" encoding="utf-8"?>
<mcd:customData xmlns="http://www.wps.cn/android/officeDocument/2013/mofficeCustomData" xmlns:mcd="http://www.wps.cn/android/officeDocument/2013/mofficeCustomData" version="2">
  <mcd:comments/>
</mcd:customData>
</file>

<file path=customXml/item76.xml><?xml version="1.0" encoding="utf-8"?>
<mcd:customData xmlns="http://www.wps.cn/android/officeDocument/2013/mofficeCustomData" xmlns:mcd="http://www.wps.cn/android/officeDocument/2013/mofficeCustomData" version="2">
  <mcd:comments/>
</mcd:customData>
</file>

<file path=customXml/item77.xml><?xml version="1.0" encoding="utf-8"?>
<mcd:customData xmlns="http://www.wps.cn/android/officeDocument/2013/mofficeCustomData" xmlns:mcd="http://www.wps.cn/android/officeDocument/2013/mofficeCustomData" version="2">
  <mcd:comments/>
</mcd:customData>
</file>

<file path=customXml/item78.xml><?xml version="1.0" encoding="utf-8"?>
<mcd:customData xmlns="http://www.wps.cn/android/officeDocument/2013/mofficeCustomData" xmlns:mcd="http://www.wps.cn/android/officeDocument/2013/mofficeCustomData" version="2">
  <mcd:comments/>
</mcd:customData>
</file>

<file path=customXml/item79.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80.xml><?xml version="1.0" encoding="utf-8"?>
<mcd:customData xmlns="http://www.wps.cn/android/officeDocument/2013/mofficeCustomData" xmlns:mcd="http://www.wps.cn/android/officeDocument/2013/mofficeCustomData" version="2">
  <mcd:comments/>
</mcd:customData>
</file>

<file path=customXml/item81.xml><?xml version="1.0" encoding="utf-8"?>
<mcd:customData xmlns="http://www.wps.cn/android/officeDocument/2013/mofficeCustomData" xmlns:mcd="http://www.wps.cn/android/officeDocument/2013/mofficeCustomData" version="2">
  <mcd:comments/>
</mcd:customData>
</file>

<file path=customXml/item82.xml><?xml version="1.0" encoding="utf-8"?>
<mcd:customData xmlns="http://www.wps.cn/android/officeDocument/2013/mofficeCustomData" xmlns:mcd="http://www.wps.cn/android/officeDocument/2013/mofficeCustomData" version="2">
  <mcd:comments/>
</mcd:customData>
</file>

<file path=customXml/item83.xml><?xml version="1.0" encoding="utf-8"?>
<mcd:customData xmlns="http://www.wps.cn/android/officeDocument/2013/mofficeCustomData" xmlns:mcd="http://www.wps.cn/android/officeDocument/2013/mofficeCustomData" version="2">
  <mcd:comments/>
</mcd:customData>
</file>

<file path=customXml/item84.xml><?xml version="1.0" encoding="utf-8"?>
<mcd:customData xmlns="http://www.wps.cn/android/officeDocument/2013/mofficeCustomData" xmlns:mcd="http://www.wps.cn/android/officeDocument/2013/mofficeCustomData" version="2">
  <mcd:comments/>
</mcd:customData>
</file>

<file path=customXml/item85.xml><?xml version="1.0" encoding="utf-8"?>
<mcd:customData xmlns="http://www.wps.cn/android/officeDocument/2013/mofficeCustomData" xmlns:mcd="http://www.wps.cn/android/officeDocument/2013/mofficeCustomData" version="2">
  <mcd:comments/>
</mcd:customData>
</file>

<file path=customXml/item86.xml><?xml version="1.0" encoding="utf-8"?>
<mcd:customData xmlns="http://www.wps.cn/android/officeDocument/2013/mofficeCustomData" xmlns:mcd="http://www.wps.cn/android/officeDocument/2013/mofficeCustomData" version="2">
  <mcd:comments/>
</mcd:customData>
</file>

<file path=customXml/item87.xml><?xml version="1.0" encoding="utf-8"?>
<mcd:customData xmlns="http://www.wps.cn/android/officeDocument/2013/mofficeCustomData" xmlns:mcd="http://www.wps.cn/android/officeDocument/2013/mofficeCustomData" version="2">
  <mcd:comments/>
</mcd:customData>
</file>

<file path=customXml/item88.xml><?xml version="1.0" encoding="utf-8"?>
<mcd:customData xmlns="http://www.wps.cn/android/officeDocument/2013/mofficeCustomData" xmlns:mcd="http://www.wps.cn/android/officeDocument/2013/mofficeCustomData" version="2">
  <mcd:comments/>
</mcd:customData>
</file>

<file path=customXml/item89.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90.xml><?xml version="1.0" encoding="utf-8"?>
<mcd:customData xmlns="http://www.wps.cn/android/officeDocument/2013/mofficeCustomData" xmlns:mcd="http://www.wps.cn/android/officeDocument/2013/mofficeCustomData" version="2">
  <mcd:comments/>
</mcd:customData>
</file>

<file path=customXml/item91.xml><?xml version="1.0" encoding="utf-8"?>
<mcd:customData xmlns="http://www.wps.cn/android/officeDocument/2013/mofficeCustomData" xmlns:mcd="http://www.wps.cn/android/officeDocument/2013/mofficeCustomData" version="2">
  <mcd:comments/>
</mcd:customData>
</file>

<file path=customXml/item92.xml><?xml version="1.0" encoding="utf-8"?>
<mcd:customData xmlns="http://www.wps.cn/android/officeDocument/2013/mofficeCustomData" xmlns:mcd="http://www.wps.cn/android/officeDocument/2013/mofficeCustomData" version="2">
  <mcd:comments/>
</mcd:customData>
</file>

<file path=customXml/item93.xml><?xml version="1.0" encoding="utf-8"?>
<mcd:customData xmlns="http://www.wps.cn/android/officeDocument/2013/mofficeCustomData" xmlns:mcd="http://www.wps.cn/android/officeDocument/2013/mofficeCustomData" version="2">
  <mcd:comments/>
</mcd:customData>
</file>

<file path=customXml/item94.xml><?xml version="1.0" encoding="utf-8"?>
<mcd:customData xmlns="http://www.wps.cn/android/officeDocument/2013/mofficeCustomData" xmlns:mcd="http://www.wps.cn/android/officeDocument/2013/mofficeCustomData" version="2">
  <mcd:comments/>
</mcd:customData>
</file>

<file path=customXml/item95.xml><?xml version="1.0" encoding="utf-8"?>
<mcd:customData xmlns="http://www.wps.cn/android/officeDocument/2013/mofficeCustomData" xmlns:mcd="http://www.wps.cn/android/officeDocument/2013/mofficeCustomData" version="2">
  <mcd:comments/>
</mcd:customData>
</file>

<file path=customXml/item96.xml><?xml version="1.0" encoding="utf-8"?>
<mcd:customData xmlns="http://www.wps.cn/android/officeDocument/2013/mofficeCustomData" xmlns:mcd="http://www.wps.cn/android/officeDocument/2013/mofficeCustomData" version="2">
  <mcd:comments/>
</mcd:customData>
</file>

<file path=customXml/item97.xml><?xml version="1.0" encoding="utf-8"?>
<mcd:customData xmlns="http://www.wps.cn/android/officeDocument/2013/mofficeCustomData" xmlns:mcd="http://www.wps.cn/android/officeDocument/2013/mofficeCustomData" version="2">
  <mcd:comments/>
</mcd:customData>
</file>

<file path=customXml/item98.xml><?xml version="1.0" encoding="utf-8"?>
<mcd:customData xmlns="http://www.wps.cn/android/officeDocument/2013/mofficeCustomData" xmlns:mcd="http://www.wps.cn/android/officeDocument/2013/mofficeCustomData" version="2">
  <mcd:comments/>
</mcd:customData>
</file>

<file path=customXml/item9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0F47D900-AF05-41FC-A9E8-ADB4A72C4347}">
  <ds:schemaRefs>
    <ds:schemaRef ds:uri="http://www.wps.cn/android/officeDocument/2013/mofficeCustomData"/>
  </ds:schemaRefs>
</ds:datastoreItem>
</file>

<file path=customXml/itemProps10.xml><?xml version="1.0" encoding="utf-8"?>
<ds:datastoreItem xmlns:ds="http://schemas.openxmlformats.org/officeDocument/2006/customXml" ds:itemID="{6233E76E-0F3E-42B3-8C8D-DF6DBC99C9BD}">
  <ds:schemaRefs>
    <ds:schemaRef ds:uri="http://www.wps.cn/android/officeDocument/2013/mofficeCustomData"/>
  </ds:schemaRefs>
</ds:datastoreItem>
</file>

<file path=customXml/itemProps100.xml><?xml version="1.0" encoding="utf-8"?>
<ds:datastoreItem xmlns:ds="http://schemas.openxmlformats.org/officeDocument/2006/customXml" ds:itemID="{5BBFE879-5926-4C1E-8339-D5E3750A1418}">
  <ds:schemaRefs>
    <ds:schemaRef ds:uri="http://www.wps.cn/android/officeDocument/2013/mofficeCustomData"/>
  </ds:schemaRefs>
</ds:datastoreItem>
</file>

<file path=customXml/itemProps101.xml><?xml version="1.0" encoding="utf-8"?>
<ds:datastoreItem xmlns:ds="http://schemas.openxmlformats.org/officeDocument/2006/customXml" ds:itemID="{A9B28C3D-32F5-430D-9860-3A2928AF80B1}">
  <ds:schemaRefs>
    <ds:schemaRef ds:uri="http://www.wps.cn/android/officeDocument/2013/mofficeCustomData"/>
  </ds:schemaRefs>
</ds:datastoreItem>
</file>

<file path=customXml/itemProps102.xml><?xml version="1.0" encoding="utf-8"?>
<ds:datastoreItem xmlns:ds="http://schemas.openxmlformats.org/officeDocument/2006/customXml" ds:itemID="{4F3824AC-8001-485D-BD4D-585F708FC35E}">
  <ds:schemaRefs>
    <ds:schemaRef ds:uri="http://www.wps.cn/android/officeDocument/2013/mofficeCustomData"/>
  </ds:schemaRefs>
</ds:datastoreItem>
</file>

<file path=customXml/itemProps103.xml><?xml version="1.0" encoding="utf-8"?>
<ds:datastoreItem xmlns:ds="http://schemas.openxmlformats.org/officeDocument/2006/customXml" ds:itemID="{ABA805D8-C9D1-46BA-9451-C97123FBFD38}">
  <ds:schemaRefs>
    <ds:schemaRef ds:uri="http://www.wps.cn/android/officeDocument/2013/mofficeCustomData"/>
  </ds:schemaRefs>
</ds:datastoreItem>
</file>

<file path=customXml/itemProps104.xml><?xml version="1.0" encoding="utf-8"?>
<ds:datastoreItem xmlns:ds="http://schemas.openxmlformats.org/officeDocument/2006/customXml" ds:itemID="{C9C1FFF9-B69B-4B1D-BF84-0E209F7850E5}">
  <ds:schemaRefs>
    <ds:schemaRef ds:uri="http://www.wps.cn/android/officeDocument/2013/mofficeCustomData"/>
  </ds:schemaRefs>
</ds:datastoreItem>
</file>

<file path=customXml/itemProps105.xml><?xml version="1.0" encoding="utf-8"?>
<ds:datastoreItem xmlns:ds="http://schemas.openxmlformats.org/officeDocument/2006/customXml" ds:itemID="{07004142-CC5B-434E-9A9F-1B0506591FF9}">
  <ds:schemaRefs>
    <ds:schemaRef ds:uri="http://www.wps.cn/android/officeDocument/2013/mofficeCustomData"/>
  </ds:schemaRefs>
</ds:datastoreItem>
</file>

<file path=customXml/itemProps106.xml><?xml version="1.0" encoding="utf-8"?>
<ds:datastoreItem xmlns:ds="http://schemas.openxmlformats.org/officeDocument/2006/customXml" ds:itemID="{CC101B80-3A02-4611-AE55-553159FBBF83}">
  <ds:schemaRefs>
    <ds:schemaRef ds:uri="http://www.wps.cn/android/officeDocument/2013/mofficeCustomData"/>
  </ds:schemaRefs>
</ds:datastoreItem>
</file>

<file path=customXml/itemProps107.xml><?xml version="1.0" encoding="utf-8"?>
<ds:datastoreItem xmlns:ds="http://schemas.openxmlformats.org/officeDocument/2006/customXml" ds:itemID="{77E25A91-51BA-4C7C-AC77-5D34632CCA9B}">
  <ds:schemaRefs>
    <ds:schemaRef ds:uri="http://www.wps.cn/android/officeDocument/2013/mofficeCustomData"/>
  </ds:schemaRefs>
</ds:datastoreItem>
</file>

<file path=customXml/itemProps108.xml><?xml version="1.0" encoding="utf-8"?>
<ds:datastoreItem xmlns:ds="http://schemas.openxmlformats.org/officeDocument/2006/customXml" ds:itemID="{6881EC6F-95D0-4156-8951-206DF1513876}">
  <ds:schemaRefs>
    <ds:schemaRef ds:uri="http://www.wps.cn/android/officeDocument/2013/mofficeCustomData"/>
  </ds:schemaRefs>
</ds:datastoreItem>
</file>

<file path=customXml/itemProps109.xml><?xml version="1.0" encoding="utf-8"?>
<ds:datastoreItem xmlns:ds="http://schemas.openxmlformats.org/officeDocument/2006/customXml" ds:itemID="{C310F3E6-1A06-4F49-AF22-06AAA1E71E3D}">
  <ds:schemaRefs>
    <ds:schemaRef ds:uri="http://www.wps.cn/android/officeDocument/2013/mofficeCustomData"/>
  </ds:schemaRefs>
</ds:datastoreItem>
</file>

<file path=customXml/itemProps11.xml><?xml version="1.0" encoding="utf-8"?>
<ds:datastoreItem xmlns:ds="http://schemas.openxmlformats.org/officeDocument/2006/customXml" ds:itemID="{5C5C31C1-1DF3-4AB5-8751-666B72458432}">
  <ds:schemaRefs>
    <ds:schemaRef ds:uri="http://www.wps.cn/android/officeDocument/2013/mofficeCustomData"/>
  </ds:schemaRefs>
</ds:datastoreItem>
</file>

<file path=customXml/itemProps110.xml><?xml version="1.0" encoding="utf-8"?>
<ds:datastoreItem xmlns:ds="http://schemas.openxmlformats.org/officeDocument/2006/customXml" ds:itemID="{50E2C45C-BFDB-4EDF-9EFA-5360C4273BE9}">
  <ds:schemaRefs>
    <ds:schemaRef ds:uri="http://www.wps.cn/android/officeDocument/2013/mofficeCustomData"/>
  </ds:schemaRefs>
</ds:datastoreItem>
</file>

<file path=customXml/itemProps111.xml><?xml version="1.0" encoding="utf-8"?>
<ds:datastoreItem xmlns:ds="http://schemas.openxmlformats.org/officeDocument/2006/customXml" ds:itemID="{C70B06D7-884C-4008-A62D-4F780E79947E}"/>
</file>

<file path=customXml/itemProps112.xml><?xml version="1.0" encoding="utf-8"?>
<ds:datastoreItem xmlns:ds="http://schemas.openxmlformats.org/officeDocument/2006/customXml" ds:itemID="{E530DF54-F963-4A95-9A00-362C49F950B8}">
  <ds:schemaRefs>
    <ds:schemaRef ds:uri="http://www.wps.cn/android/officeDocument/2013/mofficeCustomData"/>
  </ds:schemaRefs>
</ds:datastoreItem>
</file>

<file path=customXml/itemProps113.xml><?xml version="1.0" encoding="utf-8"?>
<ds:datastoreItem xmlns:ds="http://schemas.openxmlformats.org/officeDocument/2006/customXml" ds:itemID="{6D935430-EBE8-45F7-98A1-BED8A7CDA193}">
  <ds:schemaRefs>
    <ds:schemaRef ds:uri="http://www.wps.cn/android/officeDocument/2013/mofficeCustomData"/>
  </ds:schemaRefs>
</ds:datastoreItem>
</file>

<file path=customXml/itemProps114.xml><?xml version="1.0" encoding="utf-8"?>
<ds:datastoreItem xmlns:ds="http://schemas.openxmlformats.org/officeDocument/2006/customXml" ds:itemID="{1510475F-7525-40B3-9F7E-24768FBDB8E8}">
  <ds:schemaRefs>
    <ds:schemaRef ds:uri="http://www.wps.cn/android/officeDocument/2013/mofficeCustomData"/>
  </ds:schemaRefs>
</ds:datastoreItem>
</file>

<file path=customXml/itemProps115.xml><?xml version="1.0" encoding="utf-8"?>
<ds:datastoreItem xmlns:ds="http://schemas.openxmlformats.org/officeDocument/2006/customXml" ds:itemID="{56FCA421-EAF8-404E-8316-06D5967AAB76}">
  <ds:schemaRefs>
    <ds:schemaRef ds:uri="http://www.wps.cn/android/officeDocument/2013/mofficeCustomData"/>
  </ds:schemaRefs>
</ds:datastoreItem>
</file>

<file path=customXml/itemProps116.xml><?xml version="1.0" encoding="utf-8"?>
<ds:datastoreItem xmlns:ds="http://schemas.openxmlformats.org/officeDocument/2006/customXml" ds:itemID="{7E467CA7-FD63-47D6-A795-9301FF023CD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117.xml><?xml version="1.0" encoding="utf-8"?>
<ds:datastoreItem xmlns:ds="http://schemas.openxmlformats.org/officeDocument/2006/customXml" ds:itemID="{228E93D7-C143-4187-ABBA-B016992A9A38}">
  <ds:schemaRefs>
    <ds:schemaRef ds:uri="http://www.wps.cn/android/officeDocument/2013/mofficeCustomData"/>
  </ds:schemaRefs>
</ds:datastoreItem>
</file>

<file path=customXml/itemProps118.xml><?xml version="1.0" encoding="utf-8"?>
<ds:datastoreItem xmlns:ds="http://schemas.openxmlformats.org/officeDocument/2006/customXml" ds:itemID="{EB7D20C4-EF6A-46EE-B0B8-D6EFF3293C73}">
  <ds:schemaRefs>
    <ds:schemaRef ds:uri="http://www.wps.cn/android/officeDocument/2013/mofficeCustomData"/>
  </ds:schemaRefs>
</ds:datastoreItem>
</file>

<file path=customXml/itemProps119.xml><?xml version="1.0" encoding="utf-8"?>
<ds:datastoreItem xmlns:ds="http://schemas.openxmlformats.org/officeDocument/2006/customXml" ds:itemID="{D71F18EA-C9D6-4F60-B556-BC39E72F3F12}">
  <ds:schemaRefs>
    <ds:schemaRef ds:uri="http://www.wps.cn/android/officeDocument/2013/mofficeCustomData"/>
  </ds:schemaRefs>
</ds:datastoreItem>
</file>

<file path=customXml/itemProps12.xml><?xml version="1.0" encoding="utf-8"?>
<ds:datastoreItem xmlns:ds="http://schemas.openxmlformats.org/officeDocument/2006/customXml" ds:itemID="{67B6CB14-0D0F-4BFC-9158-CA24C7BDB3FB}">
  <ds:schemaRefs>
    <ds:schemaRef ds:uri="http://www.wps.cn/android/officeDocument/2013/mofficeCustomData"/>
  </ds:schemaRefs>
</ds:datastoreItem>
</file>

<file path=customXml/itemProps120.xml><?xml version="1.0" encoding="utf-8"?>
<ds:datastoreItem xmlns:ds="http://schemas.openxmlformats.org/officeDocument/2006/customXml" ds:itemID="{986892D1-83B3-4378-8243-2B2C9678DE02}">
  <ds:schemaRefs>
    <ds:schemaRef ds:uri="http://www.wps.cn/android/officeDocument/2013/mofficeCustomData"/>
  </ds:schemaRefs>
</ds:datastoreItem>
</file>

<file path=customXml/itemProps121.xml><?xml version="1.0" encoding="utf-8"?>
<ds:datastoreItem xmlns:ds="http://schemas.openxmlformats.org/officeDocument/2006/customXml" ds:itemID="{5E0FB3C9-947E-4C03-95B8-57403094BCD1}">
  <ds:schemaRefs>
    <ds:schemaRef ds:uri="http://www.wps.cn/android/officeDocument/2013/mofficeCustomData"/>
  </ds:schemaRefs>
</ds:datastoreItem>
</file>

<file path=customXml/itemProps122.xml><?xml version="1.0" encoding="utf-8"?>
<ds:datastoreItem xmlns:ds="http://schemas.openxmlformats.org/officeDocument/2006/customXml" ds:itemID="{10475019-39D2-439E-8EF3-6924FFE1E9F7}">
  <ds:schemaRefs>
    <ds:schemaRef ds:uri="http://www.wps.cn/android/officeDocument/2013/mofficeCustomData"/>
  </ds:schemaRefs>
</ds:datastoreItem>
</file>

<file path=customXml/itemProps123.xml><?xml version="1.0" encoding="utf-8"?>
<ds:datastoreItem xmlns:ds="http://schemas.openxmlformats.org/officeDocument/2006/customXml" ds:itemID="{AF76BB20-4E26-4D02-8D5C-11CBA311420E}">
  <ds:schemaRefs>
    <ds:schemaRef ds:uri="http://www.wps.cn/android/officeDocument/2013/mofficeCustomData"/>
  </ds:schemaRefs>
</ds:datastoreItem>
</file>

<file path=customXml/itemProps124.xml><?xml version="1.0" encoding="utf-8"?>
<ds:datastoreItem xmlns:ds="http://schemas.openxmlformats.org/officeDocument/2006/customXml" ds:itemID="{6D879D83-5D54-4943-8CD7-C72BD7382B20}">
  <ds:schemaRefs>
    <ds:schemaRef ds:uri="http://www.wps.cn/android/officeDocument/2013/mofficeCustomData"/>
  </ds:schemaRefs>
</ds:datastoreItem>
</file>

<file path=customXml/itemProps125.xml><?xml version="1.0" encoding="utf-8"?>
<ds:datastoreItem xmlns:ds="http://schemas.openxmlformats.org/officeDocument/2006/customXml" ds:itemID="{736BA9EA-6E5B-412E-83F2-9BC7D0E86C45}">
  <ds:schemaRefs>
    <ds:schemaRef ds:uri="http://www.wps.cn/android/officeDocument/2013/mofficeCustomData"/>
  </ds:schemaRefs>
</ds:datastoreItem>
</file>

<file path=customXml/itemProps126.xml><?xml version="1.0" encoding="utf-8"?>
<ds:datastoreItem xmlns:ds="http://schemas.openxmlformats.org/officeDocument/2006/customXml" ds:itemID="{76BF4379-3F57-438D-AF7A-A9D1879B4506}">
  <ds:schemaRefs>
    <ds:schemaRef ds:uri="http://www.wps.cn/android/officeDocument/2013/mofficeCustomData"/>
  </ds:schemaRefs>
</ds:datastoreItem>
</file>

<file path=customXml/itemProps127.xml><?xml version="1.0" encoding="utf-8"?>
<ds:datastoreItem xmlns:ds="http://schemas.openxmlformats.org/officeDocument/2006/customXml" ds:itemID="{F6585F8C-743B-4DDE-96CF-369DE94C4806}">
  <ds:schemaRefs>
    <ds:schemaRef ds:uri="http://www.wps.cn/android/officeDocument/2013/mofficeCustomData"/>
  </ds:schemaRefs>
</ds:datastoreItem>
</file>

<file path=customXml/itemProps128.xml><?xml version="1.0" encoding="utf-8"?>
<ds:datastoreItem xmlns:ds="http://schemas.openxmlformats.org/officeDocument/2006/customXml" ds:itemID="{F75BA0AF-5F19-4DBB-A555-1997611D61A5}">
  <ds:schemaRefs>
    <ds:schemaRef ds:uri="http://www.wps.cn/android/officeDocument/2013/mofficeCustomData"/>
  </ds:schemaRefs>
</ds:datastoreItem>
</file>

<file path=customXml/itemProps129.xml><?xml version="1.0" encoding="utf-8"?>
<ds:datastoreItem xmlns:ds="http://schemas.openxmlformats.org/officeDocument/2006/customXml" ds:itemID="{BC6C9D86-DCBA-4CA4-A756-AD2A4A9F61DC}">
  <ds:schemaRefs>
    <ds:schemaRef ds:uri="http://www.wps.cn/android/officeDocument/2013/mofficeCustomData"/>
  </ds:schemaRefs>
</ds:datastoreItem>
</file>

<file path=customXml/itemProps13.xml><?xml version="1.0" encoding="utf-8"?>
<ds:datastoreItem xmlns:ds="http://schemas.openxmlformats.org/officeDocument/2006/customXml" ds:itemID="{D91E90CC-8647-4925-900E-A008A1660B25}">
  <ds:schemaRefs>
    <ds:schemaRef ds:uri="http://www.wps.cn/android/officeDocument/2013/mofficeCustomData"/>
  </ds:schemaRefs>
</ds:datastoreItem>
</file>

<file path=customXml/itemProps130.xml><?xml version="1.0" encoding="utf-8"?>
<ds:datastoreItem xmlns:ds="http://schemas.openxmlformats.org/officeDocument/2006/customXml" ds:itemID="{96F6BF49-9733-4276-A970-6EBF33909B9E}">
  <ds:schemaRefs>
    <ds:schemaRef ds:uri="http://www.wps.cn/android/officeDocument/2013/mofficeCustomData"/>
  </ds:schemaRefs>
</ds:datastoreItem>
</file>

<file path=customXml/itemProps131.xml><?xml version="1.0" encoding="utf-8"?>
<ds:datastoreItem xmlns:ds="http://schemas.openxmlformats.org/officeDocument/2006/customXml" ds:itemID="{A43A7505-8218-490C-A310-59AC0398EFB7}">
  <ds:schemaRefs>
    <ds:schemaRef ds:uri="http://www.wps.cn/android/officeDocument/2013/mofficeCustomData"/>
  </ds:schemaRefs>
</ds:datastoreItem>
</file>

<file path=customXml/itemProps132.xml><?xml version="1.0" encoding="utf-8"?>
<ds:datastoreItem xmlns:ds="http://schemas.openxmlformats.org/officeDocument/2006/customXml" ds:itemID="{2BCF91DE-0227-43A1-AA37-F283F8C1BFE1}">
  <ds:schemaRefs>
    <ds:schemaRef ds:uri="http://www.wps.cn/android/officeDocument/2013/mofficeCustomData"/>
  </ds:schemaRefs>
</ds:datastoreItem>
</file>

<file path=customXml/itemProps133.xml><?xml version="1.0" encoding="utf-8"?>
<ds:datastoreItem xmlns:ds="http://schemas.openxmlformats.org/officeDocument/2006/customXml" ds:itemID="{36498F70-FB28-41E9-A38E-F5CD009C1449}">
  <ds:schemaRefs>
    <ds:schemaRef ds:uri="http://www.wps.cn/android/officeDocument/2013/mofficeCustomData"/>
  </ds:schemaRefs>
</ds:datastoreItem>
</file>

<file path=customXml/itemProps134.xml><?xml version="1.0" encoding="utf-8"?>
<ds:datastoreItem xmlns:ds="http://schemas.openxmlformats.org/officeDocument/2006/customXml" ds:itemID="{BD2D3E87-4115-45CC-819F-4805B6906F10}">
  <ds:schemaRefs>
    <ds:schemaRef ds:uri="http://www.wps.cn/android/officeDocument/2013/mofficeCustomData"/>
  </ds:schemaRefs>
</ds:datastoreItem>
</file>

<file path=customXml/itemProps135.xml><?xml version="1.0" encoding="utf-8"?>
<ds:datastoreItem xmlns:ds="http://schemas.openxmlformats.org/officeDocument/2006/customXml" ds:itemID="{ABACBE9D-1550-461F-ABA6-9ED016F29F88}">
  <ds:schemaRefs>
    <ds:schemaRef ds:uri="http://www.wps.cn/android/officeDocument/2013/mofficeCustomData"/>
  </ds:schemaRefs>
</ds:datastoreItem>
</file>

<file path=customXml/itemProps136.xml><?xml version="1.0" encoding="utf-8"?>
<ds:datastoreItem xmlns:ds="http://schemas.openxmlformats.org/officeDocument/2006/customXml" ds:itemID="{53925B7F-B086-4B7B-B147-28B9C9790E60}">
  <ds:schemaRefs>
    <ds:schemaRef ds:uri="http://www.wps.cn/android/officeDocument/2013/mofficeCustomData"/>
  </ds:schemaRefs>
</ds:datastoreItem>
</file>

<file path=customXml/itemProps137.xml><?xml version="1.0" encoding="utf-8"?>
<ds:datastoreItem xmlns:ds="http://schemas.openxmlformats.org/officeDocument/2006/customXml" ds:itemID="{10C9CC5B-25C1-4645-A3CD-CB0A2C46239A}">
  <ds:schemaRefs>
    <ds:schemaRef ds:uri="http://www.wps.cn/android/officeDocument/2013/mofficeCustomData"/>
  </ds:schemaRefs>
</ds:datastoreItem>
</file>

<file path=customXml/itemProps138.xml><?xml version="1.0" encoding="utf-8"?>
<ds:datastoreItem xmlns:ds="http://schemas.openxmlformats.org/officeDocument/2006/customXml" ds:itemID="{EDAB6DD6-5E7F-4D86-AEA3-E41236EBE6F1}">
  <ds:schemaRefs>
    <ds:schemaRef ds:uri="http://www.wps.cn/android/officeDocument/2013/mofficeCustomData"/>
  </ds:schemaRefs>
</ds:datastoreItem>
</file>

<file path=customXml/itemProps139.xml><?xml version="1.0" encoding="utf-8"?>
<ds:datastoreItem xmlns:ds="http://schemas.openxmlformats.org/officeDocument/2006/customXml" ds:itemID="{04099F29-5F34-44DA-BBCA-36C85AFCFDA0}">
  <ds:schemaRefs>
    <ds:schemaRef ds:uri="http://www.wps.cn/android/officeDocument/2013/mofficeCustomData"/>
  </ds:schemaRefs>
</ds:datastoreItem>
</file>

<file path=customXml/itemProps14.xml><?xml version="1.0" encoding="utf-8"?>
<ds:datastoreItem xmlns:ds="http://schemas.openxmlformats.org/officeDocument/2006/customXml" ds:itemID="{2871B321-620B-48D5-A462-4F5D42C56650}">
  <ds:schemaRefs>
    <ds:schemaRef ds:uri="http://www.wps.cn/android/officeDocument/2013/mofficeCustomData"/>
  </ds:schemaRefs>
</ds:datastoreItem>
</file>

<file path=customXml/itemProps140.xml><?xml version="1.0" encoding="utf-8"?>
<ds:datastoreItem xmlns:ds="http://schemas.openxmlformats.org/officeDocument/2006/customXml" ds:itemID="{10963EFD-FD63-43A1-A512-6ED0B242BB79}">
  <ds:schemaRefs>
    <ds:schemaRef ds:uri="http://www.wps.cn/android/officeDocument/2013/mofficeCustomData"/>
  </ds:schemaRefs>
</ds:datastoreItem>
</file>

<file path=customXml/itemProps141.xml><?xml version="1.0" encoding="utf-8"?>
<ds:datastoreItem xmlns:ds="http://schemas.openxmlformats.org/officeDocument/2006/customXml" ds:itemID="{49547ECC-573F-47C5-B845-42AFAF36A6CE}">
  <ds:schemaRefs>
    <ds:schemaRef ds:uri="http://www.wps.cn/android/officeDocument/2013/mofficeCustomData"/>
  </ds:schemaRefs>
</ds:datastoreItem>
</file>

<file path=customXml/itemProps142.xml><?xml version="1.0" encoding="utf-8"?>
<ds:datastoreItem xmlns:ds="http://schemas.openxmlformats.org/officeDocument/2006/customXml" ds:itemID="{CB5C28C1-D8A3-4603-BB37-371CB61E6F9F}">
  <ds:schemaRefs>
    <ds:schemaRef ds:uri="http://www.wps.cn/android/officeDocument/2013/mofficeCustomData"/>
  </ds:schemaRefs>
</ds:datastoreItem>
</file>

<file path=customXml/itemProps143.xml><?xml version="1.0" encoding="utf-8"?>
<ds:datastoreItem xmlns:ds="http://schemas.openxmlformats.org/officeDocument/2006/customXml" ds:itemID="{4B360068-5708-4725-9481-68306AF57DE3}">
  <ds:schemaRefs>
    <ds:schemaRef ds:uri="http://www.wps.cn/android/officeDocument/2013/mofficeCustomData"/>
  </ds:schemaRefs>
</ds:datastoreItem>
</file>

<file path=customXml/itemProps144.xml><?xml version="1.0" encoding="utf-8"?>
<ds:datastoreItem xmlns:ds="http://schemas.openxmlformats.org/officeDocument/2006/customXml" ds:itemID="{2F3790B9-97A8-46F9-8C46-C29F47CD3410}">
  <ds:schemaRefs>
    <ds:schemaRef ds:uri="http://www.wps.cn/android/officeDocument/2013/mofficeCustomData"/>
  </ds:schemaRefs>
</ds:datastoreItem>
</file>

<file path=customXml/itemProps145.xml><?xml version="1.0" encoding="utf-8"?>
<ds:datastoreItem xmlns:ds="http://schemas.openxmlformats.org/officeDocument/2006/customXml" ds:itemID="{8DC41563-34DE-424D-B09A-0292672E166D}">
  <ds:schemaRefs>
    <ds:schemaRef ds:uri="http://www.wps.cn/android/officeDocument/2013/mofficeCustomData"/>
  </ds:schemaRefs>
</ds:datastoreItem>
</file>

<file path=customXml/itemProps146.xml><?xml version="1.0" encoding="utf-8"?>
<ds:datastoreItem xmlns:ds="http://schemas.openxmlformats.org/officeDocument/2006/customXml" ds:itemID="{36EF6104-B97E-4783-9D0A-2AFAAEB1ED6B}">
  <ds:schemaRefs>
    <ds:schemaRef ds:uri="http://www.wps.cn/android/officeDocument/2013/mofficeCustomData"/>
  </ds:schemaRefs>
</ds:datastoreItem>
</file>

<file path=customXml/itemProps147.xml><?xml version="1.0" encoding="utf-8"?>
<ds:datastoreItem xmlns:ds="http://schemas.openxmlformats.org/officeDocument/2006/customXml" ds:itemID="{CA97A2DA-7DA9-4896-A0BC-FB062AD8108A}">
  <ds:schemaRefs>
    <ds:schemaRef ds:uri="http://www.wps.cn/android/officeDocument/2013/mofficeCustomData"/>
  </ds:schemaRefs>
</ds:datastoreItem>
</file>

<file path=customXml/itemProps148.xml><?xml version="1.0" encoding="utf-8"?>
<ds:datastoreItem xmlns:ds="http://schemas.openxmlformats.org/officeDocument/2006/customXml" ds:itemID="{7A224C60-630D-4803-9630-ABED036F1182}">
  <ds:schemaRefs>
    <ds:schemaRef ds:uri="http://www.wps.cn/android/officeDocument/2013/mofficeCustomData"/>
  </ds:schemaRefs>
</ds:datastoreItem>
</file>

<file path=customXml/itemProps149.xml><?xml version="1.0" encoding="utf-8"?>
<ds:datastoreItem xmlns:ds="http://schemas.openxmlformats.org/officeDocument/2006/customXml" ds:itemID="{1921D57B-9300-4C27-8A58-C4AD686E3330}">
  <ds:schemaRefs>
    <ds:schemaRef ds:uri="http://www.wps.cn/android/officeDocument/2013/mofficeCustomData"/>
  </ds:schemaRefs>
</ds:datastoreItem>
</file>

<file path=customXml/itemProps15.xml><?xml version="1.0" encoding="utf-8"?>
<ds:datastoreItem xmlns:ds="http://schemas.openxmlformats.org/officeDocument/2006/customXml" ds:itemID="{0DFA4208-F71D-4991-8239-019A3C16FFAA}">
  <ds:schemaRefs>
    <ds:schemaRef ds:uri="http://www.wps.cn/android/officeDocument/2013/mofficeCustomData"/>
  </ds:schemaRefs>
</ds:datastoreItem>
</file>

<file path=customXml/itemProps150.xml><?xml version="1.0" encoding="utf-8"?>
<ds:datastoreItem xmlns:ds="http://schemas.openxmlformats.org/officeDocument/2006/customXml" ds:itemID="{E07412CA-C5B3-4A1F-A0EC-44674240ECC3}">
  <ds:schemaRefs>
    <ds:schemaRef ds:uri="http://www.wps.cn/android/officeDocument/2013/mofficeCustomData"/>
  </ds:schemaRefs>
</ds:datastoreItem>
</file>

<file path=customXml/itemProps151.xml><?xml version="1.0" encoding="utf-8"?>
<ds:datastoreItem xmlns:ds="http://schemas.openxmlformats.org/officeDocument/2006/customXml" ds:itemID="{4E39FCDF-E6CC-4AED-BF59-1ED1AE88BD85}">
  <ds:schemaRefs>
    <ds:schemaRef ds:uri="http://www.wps.cn/android/officeDocument/2013/mofficeCustomData"/>
  </ds:schemaRefs>
</ds:datastoreItem>
</file>

<file path=customXml/itemProps152.xml><?xml version="1.0" encoding="utf-8"?>
<ds:datastoreItem xmlns:ds="http://schemas.openxmlformats.org/officeDocument/2006/customXml" ds:itemID="{63491308-9138-4331-B7D9-D7DCBDCF6C3F}">
  <ds:schemaRefs>
    <ds:schemaRef ds:uri="http://www.wps.cn/android/officeDocument/2013/mofficeCustomData"/>
  </ds:schemaRefs>
</ds:datastoreItem>
</file>

<file path=customXml/itemProps153.xml><?xml version="1.0" encoding="utf-8"?>
<ds:datastoreItem xmlns:ds="http://schemas.openxmlformats.org/officeDocument/2006/customXml" ds:itemID="{A894F5E7-9B9E-48F8-998D-9597A3F45329}">
  <ds:schemaRefs>
    <ds:schemaRef ds:uri="http://www.wps.cn/android/officeDocument/2013/mofficeCustomData"/>
  </ds:schemaRefs>
</ds:datastoreItem>
</file>

<file path=customXml/itemProps154.xml><?xml version="1.0" encoding="utf-8"?>
<ds:datastoreItem xmlns:ds="http://schemas.openxmlformats.org/officeDocument/2006/customXml" ds:itemID="{46C35579-50F5-4565-A764-C3D84B6CD4CD}">
  <ds:schemaRefs>
    <ds:schemaRef ds:uri="http://www.wps.cn/android/officeDocument/2013/mofficeCustomData"/>
  </ds:schemaRefs>
</ds:datastoreItem>
</file>

<file path=customXml/itemProps155.xml><?xml version="1.0" encoding="utf-8"?>
<ds:datastoreItem xmlns:ds="http://schemas.openxmlformats.org/officeDocument/2006/customXml" ds:itemID="{50FE0F1C-B795-4668-9080-E45C2569BCC6}">
  <ds:schemaRefs>
    <ds:schemaRef ds:uri="http://www.wps.cn/android/officeDocument/2013/mofficeCustomData"/>
  </ds:schemaRefs>
</ds:datastoreItem>
</file>

<file path=customXml/itemProps156.xml><?xml version="1.0" encoding="utf-8"?>
<ds:datastoreItem xmlns:ds="http://schemas.openxmlformats.org/officeDocument/2006/customXml" ds:itemID="{E5F57E67-96E9-46CD-97CB-EA9C46526501}">
  <ds:schemaRefs>
    <ds:schemaRef ds:uri="http://www.wps.cn/android/officeDocument/2013/mofficeCustomData"/>
  </ds:schemaRefs>
</ds:datastoreItem>
</file>

<file path=customXml/itemProps157.xml><?xml version="1.0" encoding="utf-8"?>
<ds:datastoreItem xmlns:ds="http://schemas.openxmlformats.org/officeDocument/2006/customXml" ds:itemID="{C8C3954C-118E-4C38-A1E8-DBDC5E549942}">
  <ds:schemaRefs>
    <ds:schemaRef ds:uri="http://www.wps.cn/android/officeDocument/2013/mofficeCustomData"/>
  </ds:schemaRefs>
</ds:datastoreItem>
</file>

<file path=customXml/itemProps158.xml><?xml version="1.0" encoding="utf-8"?>
<ds:datastoreItem xmlns:ds="http://schemas.openxmlformats.org/officeDocument/2006/customXml" ds:itemID="{3D992F0E-7CDD-4011-A5AE-F17C19F02467}">
  <ds:schemaRefs>
    <ds:schemaRef ds:uri="http://www.wps.cn/android/officeDocument/2013/mofficeCustomData"/>
  </ds:schemaRefs>
</ds:datastoreItem>
</file>

<file path=customXml/itemProps159.xml><?xml version="1.0" encoding="utf-8"?>
<ds:datastoreItem xmlns:ds="http://schemas.openxmlformats.org/officeDocument/2006/customXml" ds:itemID="{3C1C0D23-FF7C-4011-9FB9-FE7ED0E63C7D}">
  <ds:schemaRefs>
    <ds:schemaRef ds:uri="http://www.wps.cn/android/officeDocument/2013/mofficeCustomData"/>
  </ds:schemaRefs>
</ds:datastoreItem>
</file>

<file path=customXml/itemProps16.xml><?xml version="1.0" encoding="utf-8"?>
<ds:datastoreItem xmlns:ds="http://schemas.openxmlformats.org/officeDocument/2006/customXml" ds:itemID="{98B961DC-5638-4710-9D5E-4328EB250DC4}">
  <ds:schemaRefs>
    <ds:schemaRef ds:uri="http://www.wps.cn/android/officeDocument/2013/mofficeCustomData"/>
  </ds:schemaRefs>
</ds:datastoreItem>
</file>

<file path=customXml/itemProps160.xml><?xml version="1.0" encoding="utf-8"?>
<ds:datastoreItem xmlns:ds="http://schemas.openxmlformats.org/officeDocument/2006/customXml" ds:itemID="{5800A180-B358-45E7-96B8-399EA80F737D}">
  <ds:schemaRefs>
    <ds:schemaRef ds:uri="http://www.wps.cn/android/officeDocument/2013/mofficeCustomData"/>
  </ds:schemaRefs>
</ds:datastoreItem>
</file>

<file path=customXml/itemProps161.xml><?xml version="1.0" encoding="utf-8"?>
<ds:datastoreItem xmlns:ds="http://schemas.openxmlformats.org/officeDocument/2006/customXml" ds:itemID="{15F219E5-337B-40CE-AEAD-1EEAA394573A}">
  <ds:schemaRefs>
    <ds:schemaRef ds:uri="http://www.wps.cn/android/officeDocument/2013/mofficeCustomData"/>
  </ds:schemaRefs>
</ds:datastoreItem>
</file>

<file path=customXml/itemProps162.xml><?xml version="1.0" encoding="utf-8"?>
<ds:datastoreItem xmlns:ds="http://schemas.openxmlformats.org/officeDocument/2006/customXml" ds:itemID="{7687CB3E-A761-4DAA-8CBA-714F56EB6E79}">
  <ds:schemaRefs>
    <ds:schemaRef ds:uri="http://www.wps.cn/android/officeDocument/2013/mofficeCustomData"/>
  </ds:schemaRefs>
</ds:datastoreItem>
</file>

<file path=customXml/itemProps163.xml><?xml version="1.0" encoding="utf-8"?>
<ds:datastoreItem xmlns:ds="http://schemas.openxmlformats.org/officeDocument/2006/customXml" ds:itemID="{03CCA744-150D-42A6-A474-BCE8BFF977A4}">
  <ds:schemaRefs>
    <ds:schemaRef ds:uri="http://www.wps.cn/android/officeDocument/2013/mofficeCustomData"/>
  </ds:schemaRefs>
</ds:datastoreItem>
</file>

<file path=customXml/itemProps164.xml><?xml version="1.0" encoding="utf-8"?>
<ds:datastoreItem xmlns:ds="http://schemas.openxmlformats.org/officeDocument/2006/customXml" ds:itemID="{A69555EF-7AF7-405B-8DE7-6AA6786433A1}">
  <ds:schemaRefs>
    <ds:schemaRef ds:uri="http://www.wps.cn/android/officeDocument/2013/mofficeCustomData"/>
  </ds:schemaRefs>
</ds:datastoreItem>
</file>

<file path=customXml/itemProps165.xml><?xml version="1.0" encoding="utf-8"?>
<ds:datastoreItem xmlns:ds="http://schemas.openxmlformats.org/officeDocument/2006/customXml" ds:itemID="{EA37CE3B-0AD0-4BFB-98D0-791C1B901ED4}">
  <ds:schemaRefs>
    <ds:schemaRef ds:uri="http://www.wps.cn/android/officeDocument/2013/mofficeCustomData"/>
  </ds:schemaRefs>
</ds:datastoreItem>
</file>

<file path=customXml/itemProps166.xml><?xml version="1.0" encoding="utf-8"?>
<ds:datastoreItem xmlns:ds="http://schemas.openxmlformats.org/officeDocument/2006/customXml" ds:itemID="{A0AB0F0C-AF04-4D89-BBA1-22C06743141D}">
  <ds:schemaRefs>
    <ds:schemaRef ds:uri="http://www.wps.cn/android/officeDocument/2013/mofficeCustomData"/>
  </ds:schemaRefs>
</ds:datastoreItem>
</file>

<file path=customXml/itemProps167.xml><?xml version="1.0" encoding="utf-8"?>
<ds:datastoreItem xmlns:ds="http://schemas.openxmlformats.org/officeDocument/2006/customXml" ds:itemID="{501492D8-082B-4827-893E-6A80CBDA710F}">
  <ds:schemaRefs>
    <ds:schemaRef ds:uri="http://www.wps.cn/android/officeDocument/2013/mofficeCustomData"/>
  </ds:schemaRefs>
</ds:datastoreItem>
</file>

<file path=customXml/itemProps168.xml><?xml version="1.0" encoding="utf-8"?>
<ds:datastoreItem xmlns:ds="http://schemas.openxmlformats.org/officeDocument/2006/customXml" ds:itemID="{57512D95-6559-4924-A1FD-B14F0E0E97A4}">
  <ds:schemaRefs>
    <ds:schemaRef ds:uri="http://www.wps.cn/android/officeDocument/2013/mofficeCustomData"/>
  </ds:schemaRefs>
</ds:datastoreItem>
</file>

<file path=customXml/itemProps17.xml><?xml version="1.0" encoding="utf-8"?>
<ds:datastoreItem xmlns:ds="http://schemas.openxmlformats.org/officeDocument/2006/customXml" ds:itemID="{098B7077-0D63-4A34-889B-FB8ECD712C8A}">
  <ds:schemaRefs>
    <ds:schemaRef ds:uri="http://www.wps.cn/android/officeDocument/2013/mofficeCustomData"/>
  </ds:schemaRefs>
</ds:datastoreItem>
</file>

<file path=customXml/itemProps18.xml><?xml version="1.0" encoding="utf-8"?>
<ds:datastoreItem xmlns:ds="http://schemas.openxmlformats.org/officeDocument/2006/customXml" ds:itemID="{50E8FEFC-B3E7-4C48-8B4B-D2CC51E2A6A7}">
  <ds:schemaRefs>
    <ds:schemaRef ds:uri="http://www.wps.cn/android/officeDocument/2013/mofficeCustomData"/>
  </ds:schemaRefs>
</ds:datastoreItem>
</file>

<file path=customXml/itemProps19.xml><?xml version="1.0" encoding="utf-8"?>
<ds:datastoreItem xmlns:ds="http://schemas.openxmlformats.org/officeDocument/2006/customXml" ds:itemID="{EE4E7C03-67DE-4E3E-8790-3BF322048E7B}">
  <ds:schemaRefs>
    <ds:schemaRef ds:uri="http://www.wps.cn/android/officeDocument/2013/mofficeCustomData"/>
  </ds:schemaRefs>
</ds:datastoreItem>
</file>

<file path=customXml/itemProps2.xml><?xml version="1.0" encoding="utf-8"?>
<ds:datastoreItem xmlns:ds="http://schemas.openxmlformats.org/officeDocument/2006/customXml" ds:itemID="{9E17E06A-CCC6-4F21-A667-3E211E4E8E72}">
  <ds:schemaRefs>
    <ds:schemaRef ds:uri="http://www.wps.cn/android/officeDocument/2013/mofficeCustomData"/>
  </ds:schemaRefs>
</ds:datastoreItem>
</file>

<file path=customXml/itemProps20.xml><?xml version="1.0" encoding="utf-8"?>
<ds:datastoreItem xmlns:ds="http://schemas.openxmlformats.org/officeDocument/2006/customXml" ds:itemID="{3A6210D6-9BE4-460C-9CA2-5B827C63286F}">
  <ds:schemaRefs>
    <ds:schemaRef ds:uri="http://www.wps.cn/android/officeDocument/2013/mofficeCustomData"/>
  </ds:schemaRefs>
</ds:datastoreItem>
</file>

<file path=customXml/itemProps21.xml><?xml version="1.0" encoding="utf-8"?>
<ds:datastoreItem xmlns:ds="http://schemas.openxmlformats.org/officeDocument/2006/customXml" ds:itemID="{9EAF2A9F-C029-47E1-81E8-8E9B55E90075}">
  <ds:schemaRefs>
    <ds:schemaRef ds:uri="http://www.wps.cn/android/officeDocument/2013/mofficeCustomData"/>
  </ds:schemaRefs>
</ds:datastoreItem>
</file>

<file path=customXml/itemProps22.xml><?xml version="1.0" encoding="utf-8"?>
<ds:datastoreItem xmlns:ds="http://schemas.openxmlformats.org/officeDocument/2006/customXml" ds:itemID="{5B1DC5B2-A13B-4AAB-8A6C-37487BBE7DF4}">
  <ds:schemaRefs>
    <ds:schemaRef ds:uri="http://www.wps.cn/android/officeDocument/2013/mofficeCustomData"/>
  </ds:schemaRefs>
</ds:datastoreItem>
</file>

<file path=customXml/itemProps23.xml><?xml version="1.0" encoding="utf-8"?>
<ds:datastoreItem xmlns:ds="http://schemas.openxmlformats.org/officeDocument/2006/customXml" ds:itemID="{933A6312-5F52-46F0-AFAD-06CBEF5A2AA9}">
  <ds:schemaRefs>
    <ds:schemaRef ds:uri="http://www.wps.cn/android/officeDocument/2013/mofficeCustomData"/>
  </ds:schemaRefs>
</ds:datastoreItem>
</file>

<file path=customXml/itemProps24.xml><?xml version="1.0" encoding="utf-8"?>
<ds:datastoreItem xmlns:ds="http://schemas.openxmlformats.org/officeDocument/2006/customXml" ds:itemID="{79F5A288-3325-4B42-A05D-9E44779A0B75}">
  <ds:schemaRefs>
    <ds:schemaRef ds:uri="http://www.wps.cn/android/officeDocument/2013/mofficeCustomData"/>
  </ds:schemaRefs>
</ds:datastoreItem>
</file>

<file path=customXml/itemProps25.xml><?xml version="1.0" encoding="utf-8"?>
<ds:datastoreItem xmlns:ds="http://schemas.openxmlformats.org/officeDocument/2006/customXml" ds:itemID="{B59471C1-ADCF-477B-9BEF-E5D3CDC9DB5E}">
  <ds:schemaRefs>
    <ds:schemaRef ds:uri="http://www.wps.cn/android/officeDocument/2013/mofficeCustomData"/>
  </ds:schemaRefs>
</ds:datastoreItem>
</file>

<file path=customXml/itemProps26.xml><?xml version="1.0" encoding="utf-8"?>
<ds:datastoreItem xmlns:ds="http://schemas.openxmlformats.org/officeDocument/2006/customXml" ds:itemID="{65A37F43-FE2A-44B9-8E01-3EA9A8072FF1}">
  <ds:schemaRefs>
    <ds:schemaRef ds:uri="http://www.wps.cn/android/officeDocument/2013/mofficeCustomData"/>
  </ds:schemaRefs>
</ds:datastoreItem>
</file>

<file path=customXml/itemProps27.xml><?xml version="1.0" encoding="utf-8"?>
<ds:datastoreItem xmlns:ds="http://schemas.openxmlformats.org/officeDocument/2006/customXml" ds:itemID="{5CA6AACE-1451-496F-BD69-4B04B58EE8BA}">
  <ds:schemaRefs>
    <ds:schemaRef ds:uri="http://www.wps.cn/android/officeDocument/2013/mofficeCustomData"/>
  </ds:schemaRefs>
</ds:datastoreItem>
</file>

<file path=customXml/itemProps28.xml><?xml version="1.0" encoding="utf-8"?>
<ds:datastoreItem xmlns:ds="http://schemas.openxmlformats.org/officeDocument/2006/customXml" ds:itemID="{DAFE1EEC-05D1-439A-B5C0-0C7A76976856}">
  <ds:schemaRefs>
    <ds:schemaRef ds:uri="http://www.wps.cn/android/officeDocument/2013/mofficeCustomData"/>
  </ds:schemaRefs>
</ds:datastoreItem>
</file>

<file path=customXml/itemProps29.xml><?xml version="1.0" encoding="utf-8"?>
<ds:datastoreItem xmlns:ds="http://schemas.openxmlformats.org/officeDocument/2006/customXml" ds:itemID="{4A70D007-38EC-4D4D-A998-3DA1DDDF9A68}">
  <ds:schemaRefs>
    <ds:schemaRef ds:uri="http://www.wps.cn/android/officeDocument/2013/mofficeCustomData"/>
  </ds:schemaRefs>
</ds:datastoreItem>
</file>

<file path=customXml/itemProps3.xml><?xml version="1.0" encoding="utf-8"?>
<ds:datastoreItem xmlns:ds="http://schemas.openxmlformats.org/officeDocument/2006/customXml" ds:itemID="{6CF34363-0276-4ACE-B191-DE1D0F2C67D0}">
  <ds:schemaRefs>
    <ds:schemaRef ds:uri="http://www.wps.cn/android/officeDocument/2013/mofficeCustomData"/>
  </ds:schemaRefs>
</ds:datastoreItem>
</file>

<file path=customXml/itemProps30.xml><?xml version="1.0" encoding="utf-8"?>
<ds:datastoreItem xmlns:ds="http://schemas.openxmlformats.org/officeDocument/2006/customXml" ds:itemID="{7D5C1E4E-38D3-4CC6-8E26-33C7E2011DD7}">
  <ds:schemaRefs>
    <ds:schemaRef ds:uri="http://www.wps.cn/android/officeDocument/2013/mofficeCustomData"/>
  </ds:schemaRefs>
</ds:datastoreItem>
</file>

<file path=customXml/itemProps31.xml><?xml version="1.0" encoding="utf-8"?>
<ds:datastoreItem xmlns:ds="http://schemas.openxmlformats.org/officeDocument/2006/customXml" ds:itemID="{4503141B-8906-44A0-972A-7127B80B9277}">
  <ds:schemaRefs>
    <ds:schemaRef ds:uri="http://www.wps.cn/android/officeDocument/2013/mofficeCustomData"/>
  </ds:schemaRefs>
</ds:datastoreItem>
</file>

<file path=customXml/itemProps32.xml><?xml version="1.0" encoding="utf-8"?>
<ds:datastoreItem xmlns:ds="http://schemas.openxmlformats.org/officeDocument/2006/customXml" ds:itemID="{EBE96977-07CB-434A-980B-968FA1F50D86}">
  <ds:schemaRefs>
    <ds:schemaRef ds:uri="http://www.wps.cn/android/officeDocument/2013/mofficeCustomData"/>
  </ds:schemaRefs>
</ds:datastoreItem>
</file>

<file path=customXml/itemProps33.xml><?xml version="1.0" encoding="utf-8"?>
<ds:datastoreItem xmlns:ds="http://schemas.openxmlformats.org/officeDocument/2006/customXml" ds:itemID="{F40E8882-0E00-450C-8838-748654EF4DA5}">
  <ds:schemaRefs>
    <ds:schemaRef ds:uri="http://www.wps.cn/android/officeDocument/2013/mofficeCustomData"/>
  </ds:schemaRefs>
</ds:datastoreItem>
</file>

<file path=customXml/itemProps34.xml><?xml version="1.0" encoding="utf-8"?>
<ds:datastoreItem xmlns:ds="http://schemas.openxmlformats.org/officeDocument/2006/customXml" ds:itemID="{F84BA373-1FBF-482A-AB3C-B4EF8243AC05}">
  <ds:schemaRefs>
    <ds:schemaRef ds:uri="http://www.wps.cn/android/officeDocument/2013/mofficeCustomData"/>
  </ds:schemaRefs>
</ds:datastoreItem>
</file>

<file path=customXml/itemProps35.xml><?xml version="1.0" encoding="utf-8"?>
<ds:datastoreItem xmlns:ds="http://schemas.openxmlformats.org/officeDocument/2006/customXml" ds:itemID="{111B3ED2-7FB4-45CE-9339-99895563D098}">
  <ds:schemaRefs>
    <ds:schemaRef ds:uri="http://www.wps.cn/android/officeDocument/2013/mofficeCustomData"/>
  </ds:schemaRefs>
</ds:datastoreItem>
</file>

<file path=customXml/itemProps36.xml><?xml version="1.0" encoding="utf-8"?>
<ds:datastoreItem xmlns:ds="http://schemas.openxmlformats.org/officeDocument/2006/customXml" ds:itemID="{5888473A-5356-4E5F-BCED-B54F79B4B1CC}">
  <ds:schemaRefs>
    <ds:schemaRef ds:uri="http://www.wps.cn/android/officeDocument/2013/mofficeCustomData"/>
  </ds:schemaRefs>
</ds:datastoreItem>
</file>

<file path=customXml/itemProps37.xml><?xml version="1.0" encoding="utf-8"?>
<ds:datastoreItem xmlns:ds="http://schemas.openxmlformats.org/officeDocument/2006/customXml" ds:itemID="{2A724F5B-90C4-49FB-8D19-69CEB48DBA43}">
  <ds:schemaRefs>
    <ds:schemaRef ds:uri="http://schemas.openxmlformats.org/officeDocument/2006/bibliography"/>
  </ds:schemaRefs>
</ds:datastoreItem>
</file>

<file path=customXml/itemProps38.xml><?xml version="1.0" encoding="utf-8"?>
<ds:datastoreItem xmlns:ds="http://schemas.openxmlformats.org/officeDocument/2006/customXml" ds:itemID="{5EE0AA93-63BB-447F-AB70-F1894B212B6D}">
  <ds:schemaRefs>
    <ds:schemaRef ds:uri="http://www.wps.cn/android/officeDocument/2013/mofficeCustomData"/>
  </ds:schemaRefs>
</ds:datastoreItem>
</file>

<file path=customXml/itemProps39.xml><?xml version="1.0" encoding="utf-8"?>
<ds:datastoreItem xmlns:ds="http://schemas.openxmlformats.org/officeDocument/2006/customXml" ds:itemID="{AEDC211D-3762-4553-AC98-5ECBF35D685E}">
  <ds:schemaRefs>
    <ds:schemaRef ds:uri="http://www.wps.cn/android/officeDocument/2013/mofficeCustomData"/>
  </ds:schemaRefs>
</ds:datastoreItem>
</file>

<file path=customXml/itemProps4.xml><?xml version="1.0" encoding="utf-8"?>
<ds:datastoreItem xmlns:ds="http://schemas.openxmlformats.org/officeDocument/2006/customXml" ds:itemID="{895DD1A2-7F87-44D9-9DB2-AFBF218D1E53}">
  <ds:schemaRefs>
    <ds:schemaRef ds:uri="http://www.wps.cn/android/officeDocument/2013/mofficeCustomData"/>
  </ds:schemaRefs>
</ds:datastoreItem>
</file>

<file path=customXml/itemProps40.xml><?xml version="1.0" encoding="utf-8"?>
<ds:datastoreItem xmlns:ds="http://schemas.openxmlformats.org/officeDocument/2006/customXml" ds:itemID="{E5DDD329-ABE5-4189-8AE9-226877AF0DFE}">
  <ds:schemaRefs>
    <ds:schemaRef ds:uri="http://www.wps.cn/android/officeDocument/2013/mofficeCustomData"/>
  </ds:schemaRefs>
</ds:datastoreItem>
</file>

<file path=customXml/itemProps41.xml><?xml version="1.0" encoding="utf-8"?>
<ds:datastoreItem xmlns:ds="http://schemas.openxmlformats.org/officeDocument/2006/customXml" ds:itemID="{C962B11E-8812-4A3B-8A4C-32106B552E7E}">
  <ds:schemaRefs>
    <ds:schemaRef ds:uri="http://www.wps.cn/android/officeDocument/2013/mofficeCustomData"/>
  </ds:schemaRefs>
</ds:datastoreItem>
</file>

<file path=customXml/itemProps42.xml><?xml version="1.0" encoding="utf-8"?>
<ds:datastoreItem xmlns:ds="http://schemas.openxmlformats.org/officeDocument/2006/customXml" ds:itemID="{E28B1669-9B58-44FD-A40C-FE5A23F90D0A}">
  <ds:schemaRefs>
    <ds:schemaRef ds:uri="http://www.wps.cn/android/officeDocument/2013/mofficeCustomData"/>
  </ds:schemaRefs>
</ds:datastoreItem>
</file>

<file path=customXml/itemProps43.xml><?xml version="1.0" encoding="utf-8"?>
<ds:datastoreItem xmlns:ds="http://schemas.openxmlformats.org/officeDocument/2006/customXml" ds:itemID="{AFA17D05-9996-4731-AF75-4A895C94F4C5}">
  <ds:schemaRefs>
    <ds:schemaRef ds:uri="http://www.wps.cn/android/officeDocument/2013/mofficeCustomData"/>
  </ds:schemaRefs>
</ds:datastoreItem>
</file>

<file path=customXml/itemProps44.xml><?xml version="1.0" encoding="utf-8"?>
<ds:datastoreItem xmlns:ds="http://schemas.openxmlformats.org/officeDocument/2006/customXml" ds:itemID="{6B1130E1-4FA9-4624-A891-CF60646185E1}">
  <ds:schemaRefs>
    <ds:schemaRef ds:uri="http://www.wps.cn/android/officeDocument/2013/mofficeCustomData"/>
  </ds:schemaRefs>
</ds:datastoreItem>
</file>

<file path=customXml/itemProps45.xml><?xml version="1.0" encoding="utf-8"?>
<ds:datastoreItem xmlns:ds="http://schemas.openxmlformats.org/officeDocument/2006/customXml" ds:itemID="{F2C67985-03FD-44EC-8F48-0FDC1F03E744}">
  <ds:schemaRefs>
    <ds:schemaRef ds:uri="http://www.wps.cn/android/officeDocument/2013/mofficeCustomData"/>
  </ds:schemaRefs>
</ds:datastoreItem>
</file>

<file path=customXml/itemProps46.xml><?xml version="1.0" encoding="utf-8"?>
<ds:datastoreItem xmlns:ds="http://schemas.openxmlformats.org/officeDocument/2006/customXml" ds:itemID="{5963D303-3391-48B2-9DCC-89EC15F5E0B2}">
  <ds:schemaRefs>
    <ds:schemaRef ds:uri="http://www.wps.cn/android/officeDocument/2013/mofficeCustomData"/>
  </ds:schemaRefs>
</ds:datastoreItem>
</file>

<file path=customXml/itemProps47.xml><?xml version="1.0" encoding="utf-8"?>
<ds:datastoreItem xmlns:ds="http://schemas.openxmlformats.org/officeDocument/2006/customXml" ds:itemID="{3F83A5A6-2DD7-4772-8D4B-5B66ED01817B}">
  <ds:schemaRefs>
    <ds:schemaRef ds:uri="http://www.wps.cn/android/officeDocument/2013/mofficeCustomData"/>
  </ds:schemaRefs>
</ds:datastoreItem>
</file>

<file path=customXml/itemProps48.xml><?xml version="1.0" encoding="utf-8"?>
<ds:datastoreItem xmlns:ds="http://schemas.openxmlformats.org/officeDocument/2006/customXml" ds:itemID="{76829935-00B1-48CE-A91E-75B6B7E43D03}">
  <ds:schemaRefs>
    <ds:schemaRef ds:uri="http://www.wps.cn/android/officeDocument/2013/mofficeCustomData"/>
  </ds:schemaRefs>
</ds:datastoreItem>
</file>

<file path=customXml/itemProps49.xml><?xml version="1.0" encoding="utf-8"?>
<ds:datastoreItem xmlns:ds="http://schemas.openxmlformats.org/officeDocument/2006/customXml" ds:itemID="{5C4DDC37-8146-4B5D-9394-A61BD7AD50B7}">
  <ds:schemaRefs>
    <ds:schemaRef ds:uri="http://www.wps.cn/android/officeDocument/2013/mofficeCustomData"/>
  </ds:schemaRefs>
</ds:datastoreItem>
</file>

<file path=customXml/itemProps5.xml><?xml version="1.0" encoding="utf-8"?>
<ds:datastoreItem xmlns:ds="http://schemas.openxmlformats.org/officeDocument/2006/customXml" ds:itemID="{F936B2B9-E189-46C9-80FB-3E319333ACB9}">
  <ds:schemaRefs>
    <ds:schemaRef ds:uri="http://www.wps.cn/android/officeDocument/2013/mofficeCustomData"/>
  </ds:schemaRefs>
</ds:datastoreItem>
</file>

<file path=customXml/itemProps50.xml><?xml version="1.0" encoding="utf-8"?>
<ds:datastoreItem xmlns:ds="http://schemas.openxmlformats.org/officeDocument/2006/customXml" ds:itemID="{D263FD7D-FF62-4D4F-AB64-A972B82D3E69}">
  <ds:schemaRefs>
    <ds:schemaRef ds:uri="http://www.wps.cn/android/officeDocument/2013/mofficeCustomData"/>
  </ds:schemaRefs>
</ds:datastoreItem>
</file>

<file path=customXml/itemProps51.xml><?xml version="1.0" encoding="utf-8"?>
<ds:datastoreItem xmlns:ds="http://schemas.openxmlformats.org/officeDocument/2006/customXml" ds:itemID="{F3777D81-B5EA-4115-BB58-57E077109C26}">
  <ds:schemaRefs>
    <ds:schemaRef ds:uri="http://www.wps.cn/android/officeDocument/2013/mofficeCustomData"/>
  </ds:schemaRefs>
</ds:datastoreItem>
</file>

<file path=customXml/itemProps52.xml><?xml version="1.0" encoding="utf-8"?>
<ds:datastoreItem xmlns:ds="http://schemas.openxmlformats.org/officeDocument/2006/customXml" ds:itemID="{F6510838-E839-4E28-B9A9-8AD829444213}">
  <ds:schemaRefs>
    <ds:schemaRef ds:uri="http://www.wps.cn/android/officeDocument/2013/mofficeCustomData"/>
  </ds:schemaRefs>
</ds:datastoreItem>
</file>

<file path=customXml/itemProps53.xml><?xml version="1.0" encoding="utf-8"?>
<ds:datastoreItem xmlns:ds="http://schemas.openxmlformats.org/officeDocument/2006/customXml" ds:itemID="{9F99839E-300A-4B3E-ACED-44CB99A447D6}">
  <ds:schemaRefs>
    <ds:schemaRef ds:uri="http://www.wps.cn/android/officeDocument/2013/mofficeCustomData"/>
  </ds:schemaRefs>
</ds:datastoreItem>
</file>

<file path=customXml/itemProps54.xml><?xml version="1.0" encoding="utf-8"?>
<ds:datastoreItem xmlns:ds="http://schemas.openxmlformats.org/officeDocument/2006/customXml" ds:itemID="{C91776BC-488A-4135-AAD3-AEE82D1F739B}">
  <ds:schemaRefs>
    <ds:schemaRef ds:uri="http://www.wps.cn/android/officeDocument/2013/mofficeCustomData"/>
  </ds:schemaRefs>
</ds:datastoreItem>
</file>

<file path=customXml/itemProps55.xml><?xml version="1.0" encoding="utf-8"?>
<ds:datastoreItem xmlns:ds="http://schemas.openxmlformats.org/officeDocument/2006/customXml" ds:itemID="{DBDFC440-1BC6-4F1D-A40F-4EE54B1DAE32}">
  <ds:schemaRefs>
    <ds:schemaRef ds:uri="http://www.wps.cn/android/officeDocument/2013/mofficeCustomData"/>
  </ds:schemaRefs>
</ds:datastoreItem>
</file>

<file path=customXml/itemProps56.xml><?xml version="1.0" encoding="utf-8"?>
<ds:datastoreItem xmlns:ds="http://schemas.openxmlformats.org/officeDocument/2006/customXml" ds:itemID="{9532363E-EECA-4650-8C2A-DA67CC1ABFE3}">
  <ds:schemaRefs>
    <ds:schemaRef ds:uri="http://www.wps.cn/android/officeDocument/2013/mofficeCustomData"/>
  </ds:schemaRefs>
</ds:datastoreItem>
</file>

<file path=customXml/itemProps57.xml><?xml version="1.0" encoding="utf-8"?>
<ds:datastoreItem xmlns:ds="http://schemas.openxmlformats.org/officeDocument/2006/customXml" ds:itemID="{9C37927E-55C9-46CA-8052-77CFE1B54648}">
  <ds:schemaRefs>
    <ds:schemaRef ds:uri="http://www.wps.cn/android/officeDocument/2013/mofficeCustomData"/>
  </ds:schemaRefs>
</ds:datastoreItem>
</file>

<file path=customXml/itemProps58.xml><?xml version="1.0" encoding="utf-8"?>
<ds:datastoreItem xmlns:ds="http://schemas.openxmlformats.org/officeDocument/2006/customXml" ds:itemID="{CA1452AD-12A0-4AEB-9AA6-0EF6F4D367F5}">
  <ds:schemaRefs>
    <ds:schemaRef ds:uri="http://www.wps.cn/android/officeDocument/2013/mofficeCustomData"/>
  </ds:schemaRefs>
</ds:datastoreItem>
</file>

<file path=customXml/itemProps59.xml><?xml version="1.0" encoding="utf-8"?>
<ds:datastoreItem xmlns:ds="http://schemas.openxmlformats.org/officeDocument/2006/customXml" ds:itemID="{131214B6-955C-4281-B5CD-B7B794337533}">
  <ds:schemaRefs>
    <ds:schemaRef ds:uri="http://www.wps.cn/android/officeDocument/2013/mofficeCustomData"/>
  </ds:schemaRefs>
</ds:datastoreItem>
</file>

<file path=customXml/itemProps6.xml><?xml version="1.0" encoding="utf-8"?>
<ds:datastoreItem xmlns:ds="http://schemas.openxmlformats.org/officeDocument/2006/customXml" ds:itemID="{560C8929-47A9-4ACF-9FF4-EA34DB1105B9}">
  <ds:schemaRefs>
    <ds:schemaRef ds:uri="http://www.wps.cn/android/officeDocument/2013/mofficeCustomData"/>
  </ds:schemaRefs>
</ds:datastoreItem>
</file>

<file path=customXml/itemProps60.xml><?xml version="1.0" encoding="utf-8"?>
<ds:datastoreItem xmlns:ds="http://schemas.openxmlformats.org/officeDocument/2006/customXml" ds:itemID="{6E503F26-D192-4374-88D4-058F918191D2}">
  <ds:schemaRefs>
    <ds:schemaRef ds:uri="http://www.wps.cn/android/officeDocument/2013/mofficeCustomData"/>
  </ds:schemaRefs>
</ds:datastoreItem>
</file>

<file path=customXml/itemProps61.xml><?xml version="1.0" encoding="utf-8"?>
<ds:datastoreItem xmlns:ds="http://schemas.openxmlformats.org/officeDocument/2006/customXml" ds:itemID="{980DA1D2-2127-4F43-BCEC-96796957AD72}">
  <ds:schemaRefs>
    <ds:schemaRef ds:uri="http://www.wps.cn/android/officeDocument/2013/mofficeCustomData"/>
  </ds:schemaRefs>
</ds:datastoreItem>
</file>

<file path=customXml/itemProps62.xml><?xml version="1.0" encoding="utf-8"?>
<ds:datastoreItem xmlns:ds="http://schemas.openxmlformats.org/officeDocument/2006/customXml" ds:itemID="{7FCD99DF-59F2-437C-B9A9-8ADC1080DDA5}">
  <ds:schemaRefs>
    <ds:schemaRef ds:uri="http://www.wps.cn/android/officeDocument/2013/mofficeCustomData"/>
  </ds:schemaRefs>
</ds:datastoreItem>
</file>

<file path=customXml/itemProps63.xml><?xml version="1.0" encoding="utf-8"?>
<ds:datastoreItem xmlns:ds="http://schemas.openxmlformats.org/officeDocument/2006/customXml" ds:itemID="{E247C670-C8C6-4349-B8CE-85500B028EE2}">
  <ds:schemaRefs>
    <ds:schemaRef ds:uri="http://www.wps.cn/android/officeDocument/2013/mofficeCustomData"/>
  </ds:schemaRefs>
</ds:datastoreItem>
</file>

<file path=customXml/itemProps64.xml><?xml version="1.0" encoding="utf-8"?>
<ds:datastoreItem xmlns:ds="http://schemas.openxmlformats.org/officeDocument/2006/customXml" ds:itemID="{3DDE8442-1992-44AA-88D2-2AAB4E6D4285}">
  <ds:schemaRefs>
    <ds:schemaRef ds:uri="http://www.wps.cn/android/officeDocument/2013/mofficeCustomData"/>
  </ds:schemaRefs>
</ds:datastoreItem>
</file>

<file path=customXml/itemProps65.xml><?xml version="1.0" encoding="utf-8"?>
<ds:datastoreItem xmlns:ds="http://schemas.openxmlformats.org/officeDocument/2006/customXml" ds:itemID="{A2F2FEFA-8142-41A2-A99E-9AAEEDC9121B}">
  <ds:schemaRefs>
    <ds:schemaRef ds:uri="http://www.wps.cn/android/officeDocument/2013/mofficeCustomData"/>
  </ds:schemaRefs>
</ds:datastoreItem>
</file>

<file path=customXml/itemProps66.xml><?xml version="1.0" encoding="utf-8"?>
<ds:datastoreItem xmlns:ds="http://schemas.openxmlformats.org/officeDocument/2006/customXml" ds:itemID="{2F19B8BE-97E5-4565-A93F-2E959E740A76}">
  <ds:schemaRefs>
    <ds:schemaRef ds:uri="http://schemas.microsoft.com/sharepoint/v3/contenttype/forms"/>
  </ds:schemaRefs>
</ds:datastoreItem>
</file>

<file path=customXml/itemProps67.xml><?xml version="1.0" encoding="utf-8"?>
<ds:datastoreItem xmlns:ds="http://schemas.openxmlformats.org/officeDocument/2006/customXml" ds:itemID="{D60A55DB-4791-4924-A999-7939135E1876}">
  <ds:schemaRefs>
    <ds:schemaRef ds:uri="http://www.wps.cn/android/officeDocument/2013/mofficeCustomData"/>
  </ds:schemaRefs>
</ds:datastoreItem>
</file>

<file path=customXml/itemProps68.xml><?xml version="1.0" encoding="utf-8"?>
<ds:datastoreItem xmlns:ds="http://schemas.openxmlformats.org/officeDocument/2006/customXml" ds:itemID="{CF048C8A-A68B-4F66-A7CB-9C98846FA3CC}">
  <ds:schemaRefs>
    <ds:schemaRef ds:uri="http://www.wps.cn/android/officeDocument/2013/mofficeCustomData"/>
  </ds:schemaRefs>
</ds:datastoreItem>
</file>

<file path=customXml/itemProps69.xml><?xml version="1.0" encoding="utf-8"?>
<ds:datastoreItem xmlns:ds="http://schemas.openxmlformats.org/officeDocument/2006/customXml" ds:itemID="{54BA0F2B-3602-4690-9CA7-88BFF4726B58}">
  <ds:schemaRefs>
    <ds:schemaRef ds:uri="http://www.wps.cn/android/officeDocument/2013/mofficeCustomData"/>
  </ds:schemaRefs>
</ds:datastoreItem>
</file>

<file path=customXml/itemProps7.xml><?xml version="1.0" encoding="utf-8"?>
<ds:datastoreItem xmlns:ds="http://schemas.openxmlformats.org/officeDocument/2006/customXml" ds:itemID="{342C04BB-8BE3-409C-B0EF-3F39D3F59D96}">
  <ds:schemaRefs>
    <ds:schemaRef ds:uri="http://www.wps.cn/android/officeDocument/2013/mofficeCustomData"/>
  </ds:schemaRefs>
</ds:datastoreItem>
</file>

<file path=customXml/itemProps70.xml><?xml version="1.0" encoding="utf-8"?>
<ds:datastoreItem xmlns:ds="http://schemas.openxmlformats.org/officeDocument/2006/customXml" ds:itemID="{373A291B-652D-491E-9C81-1F7A02F36F9C}">
  <ds:schemaRefs>
    <ds:schemaRef ds:uri="http://www.wps.cn/android/officeDocument/2013/mofficeCustomData"/>
  </ds:schemaRefs>
</ds:datastoreItem>
</file>

<file path=customXml/itemProps71.xml><?xml version="1.0" encoding="utf-8"?>
<ds:datastoreItem xmlns:ds="http://schemas.openxmlformats.org/officeDocument/2006/customXml" ds:itemID="{68321C8D-F8B6-4460-9CEE-797E9CA7D127}">
  <ds:schemaRefs>
    <ds:schemaRef ds:uri="http://www.wps.cn/android/officeDocument/2013/mofficeCustomData"/>
  </ds:schemaRefs>
</ds:datastoreItem>
</file>

<file path=customXml/itemProps72.xml><?xml version="1.0" encoding="utf-8"?>
<ds:datastoreItem xmlns:ds="http://schemas.openxmlformats.org/officeDocument/2006/customXml" ds:itemID="{B147B674-CCA1-45EA-A04A-49A7D81B6232}">
  <ds:schemaRefs>
    <ds:schemaRef ds:uri="http://www.wps.cn/android/officeDocument/2013/mofficeCustomData"/>
  </ds:schemaRefs>
</ds:datastoreItem>
</file>

<file path=customXml/itemProps73.xml><?xml version="1.0" encoding="utf-8"?>
<ds:datastoreItem xmlns:ds="http://schemas.openxmlformats.org/officeDocument/2006/customXml" ds:itemID="{104E3472-E4EB-468E-985C-F5A371C1078E}">
  <ds:schemaRefs>
    <ds:schemaRef ds:uri="http://www.wps.cn/android/officeDocument/2013/mofficeCustomData"/>
  </ds:schemaRefs>
</ds:datastoreItem>
</file>

<file path=customXml/itemProps74.xml><?xml version="1.0" encoding="utf-8"?>
<ds:datastoreItem xmlns:ds="http://schemas.openxmlformats.org/officeDocument/2006/customXml" ds:itemID="{F45096FE-00A1-4CB4-ABE7-B65F966E6484}">
  <ds:schemaRefs>
    <ds:schemaRef ds:uri="http://www.wps.cn/android/officeDocument/2013/mofficeCustomData"/>
  </ds:schemaRefs>
</ds:datastoreItem>
</file>

<file path=customXml/itemProps75.xml><?xml version="1.0" encoding="utf-8"?>
<ds:datastoreItem xmlns:ds="http://schemas.openxmlformats.org/officeDocument/2006/customXml" ds:itemID="{25242CC7-EE65-4BA8-A53C-19E9A37C8766}">
  <ds:schemaRefs>
    <ds:schemaRef ds:uri="http://www.wps.cn/android/officeDocument/2013/mofficeCustomData"/>
  </ds:schemaRefs>
</ds:datastoreItem>
</file>

<file path=customXml/itemProps76.xml><?xml version="1.0" encoding="utf-8"?>
<ds:datastoreItem xmlns:ds="http://schemas.openxmlformats.org/officeDocument/2006/customXml" ds:itemID="{64D45F43-77D7-41DF-90B3-D9DA9227C8E2}">
  <ds:schemaRefs>
    <ds:schemaRef ds:uri="http://www.wps.cn/android/officeDocument/2013/mofficeCustomData"/>
  </ds:schemaRefs>
</ds:datastoreItem>
</file>

<file path=customXml/itemProps77.xml><?xml version="1.0" encoding="utf-8"?>
<ds:datastoreItem xmlns:ds="http://schemas.openxmlformats.org/officeDocument/2006/customXml" ds:itemID="{7EB5402A-5D0C-41C4-9350-9441B575EE0E}">
  <ds:schemaRefs>
    <ds:schemaRef ds:uri="http://www.wps.cn/android/officeDocument/2013/mofficeCustomData"/>
  </ds:schemaRefs>
</ds:datastoreItem>
</file>

<file path=customXml/itemProps78.xml><?xml version="1.0" encoding="utf-8"?>
<ds:datastoreItem xmlns:ds="http://schemas.openxmlformats.org/officeDocument/2006/customXml" ds:itemID="{C37FDA9C-5BC0-4AED-9806-E366B7A3EDB5}">
  <ds:schemaRefs>
    <ds:schemaRef ds:uri="http://www.wps.cn/android/officeDocument/2013/mofficeCustomData"/>
  </ds:schemaRefs>
</ds:datastoreItem>
</file>

<file path=customXml/itemProps79.xml><?xml version="1.0" encoding="utf-8"?>
<ds:datastoreItem xmlns:ds="http://schemas.openxmlformats.org/officeDocument/2006/customXml" ds:itemID="{5599440C-5282-49FC-BF56-915572F1012F}">
  <ds:schemaRefs>
    <ds:schemaRef ds:uri="http://www.wps.cn/android/officeDocument/2013/mofficeCustomData"/>
  </ds:schemaRefs>
</ds:datastoreItem>
</file>

<file path=customXml/itemProps8.xml><?xml version="1.0" encoding="utf-8"?>
<ds:datastoreItem xmlns:ds="http://schemas.openxmlformats.org/officeDocument/2006/customXml" ds:itemID="{1F3E7FA4-D112-4C89-A943-AAEE9A989FA7}">
  <ds:schemaRefs>
    <ds:schemaRef ds:uri="http://www.wps.cn/android/officeDocument/2013/mofficeCustomData"/>
  </ds:schemaRefs>
</ds:datastoreItem>
</file>

<file path=customXml/itemProps80.xml><?xml version="1.0" encoding="utf-8"?>
<ds:datastoreItem xmlns:ds="http://schemas.openxmlformats.org/officeDocument/2006/customXml" ds:itemID="{6D0F564B-F5A8-4B11-8A1A-948C187CA8EC}">
  <ds:schemaRefs>
    <ds:schemaRef ds:uri="http://www.wps.cn/android/officeDocument/2013/mofficeCustomData"/>
  </ds:schemaRefs>
</ds:datastoreItem>
</file>

<file path=customXml/itemProps81.xml><?xml version="1.0" encoding="utf-8"?>
<ds:datastoreItem xmlns:ds="http://schemas.openxmlformats.org/officeDocument/2006/customXml" ds:itemID="{C6FA3998-359E-478B-9CB3-FC3FECF3D241}">
  <ds:schemaRefs>
    <ds:schemaRef ds:uri="http://www.wps.cn/android/officeDocument/2013/mofficeCustomData"/>
  </ds:schemaRefs>
</ds:datastoreItem>
</file>

<file path=customXml/itemProps82.xml><?xml version="1.0" encoding="utf-8"?>
<ds:datastoreItem xmlns:ds="http://schemas.openxmlformats.org/officeDocument/2006/customXml" ds:itemID="{87B1D919-6C11-4312-82E3-E8BBD70D37C6}">
  <ds:schemaRefs>
    <ds:schemaRef ds:uri="http://www.wps.cn/android/officeDocument/2013/mofficeCustomData"/>
  </ds:schemaRefs>
</ds:datastoreItem>
</file>

<file path=customXml/itemProps83.xml><?xml version="1.0" encoding="utf-8"?>
<ds:datastoreItem xmlns:ds="http://schemas.openxmlformats.org/officeDocument/2006/customXml" ds:itemID="{70C6C8FD-7086-41A5-9585-9AD621E52FAA}">
  <ds:schemaRefs>
    <ds:schemaRef ds:uri="http://www.wps.cn/android/officeDocument/2013/mofficeCustomData"/>
  </ds:schemaRefs>
</ds:datastoreItem>
</file>

<file path=customXml/itemProps84.xml><?xml version="1.0" encoding="utf-8"?>
<ds:datastoreItem xmlns:ds="http://schemas.openxmlformats.org/officeDocument/2006/customXml" ds:itemID="{071E0F42-E364-48B0-BCF6-4E6DB45632C1}">
  <ds:schemaRefs>
    <ds:schemaRef ds:uri="http://www.wps.cn/android/officeDocument/2013/mofficeCustomData"/>
  </ds:schemaRefs>
</ds:datastoreItem>
</file>

<file path=customXml/itemProps85.xml><?xml version="1.0" encoding="utf-8"?>
<ds:datastoreItem xmlns:ds="http://schemas.openxmlformats.org/officeDocument/2006/customXml" ds:itemID="{7FA3A0B1-D0AD-4928-9F0D-DFD02DD002F6}">
  <ds:schemaRefs>
    <ds:schemaRef ds:uri="http://www.wps.cn/android/officeDocument/2013/mofficeCustomData"/>
  </ds:schemaRefs>
</ds:datastoreItem>
</file>

<file path=customXml/itemProps86.xml><?xml version="1.0" encoding="utf-8"?>
<ds:datastoreItem xmlns:ds="http://schemas.openxmlformats.org/officeDocument/2006/customXml" ds:itemID="{9837FC8B-6BFA-4AF0-A295-CE2B03A3152D}">
  <ds:schemaRefs>
    <ds:schemaRef ds:uri="http://www.wps.cn/android/officeDocument/2013/mofficeCustomData"/>
  </ds:schemaRefs>
</ds:datastoreItem>
</file>

<file path=customXml/itemProps87.xml><?xml version="1.0" encoding="utf-8"?>
<ds:datastoreItem xmlns:ds="http://schemas.openxmlformats.org/officeDocument/2006/customXml" ds:itemID="{31FAE0B2-004C-41B7-8963-F9190046AAC9}">
  <ds:schemaRefs>
    <ds:schemaRef ds:uri="http://www.wps.cn/android/officeDocument/2013/mofficeCustomData"/>
  </ds:schemaRefs>
</ds:datastoreItem>
</file>

<file path=customXml/itemProps88.xml><?xml version="1.0" encoding="utf-8"?>
<ds:datastoreItem xmlns:ds="http://schemas.openxmlformats.org/officeDocument/2006/customXml" ds:itemID="{90FEB204-A7B5-4F59-A770-B163A078C3C8}">
  <ds:schemaRefs>
    <ds:schemaRef ds:uri="http://www.wps.cn/android/officeDocument/2013/mofficeCustomData"/>
  </ds:schemaRefs>
</ds:datastoreItem>
</file>

<file path=customXml/itemProps89.xml><?xml version="1.0" encoding="utf-8"?>
<ds:datastoreItem xmlns:ds="http://schemas.openxmlformats.org/officeDocument/2006/customXml" ds:itemID="{84271881-C334-47DB-9A4D-44E02308074F}">
  <ds:schemaRefs>
    <ds:schemaRef ds:uri="http://www.wps.cn/android/officeDocument/2013/mofficeCustomData"/>
  </ds:schemaRefs>
</ds:datastoreItem>
</file>

<file path=customXml/itemProps9.xml><?xml version="1.0" encoding="utf-8"?>
<ds:datastoreItem xmlns:ds="http://schemas.openxmlformats.org/officeDocument/2006/customXml" ds:itemID="{9E945B97-49EE-4A64-996D-674294F5970A}">
  <ds:schemaRefs>
    <ds:schemaRef ds:uri="http://www.wps.cn/android/officeDocument/2013/mofficeCustomData"/>
  </ds:schemaRefs>
</ds:datastoreItem>
</file>

<file path=customXml/itemProps90.xml><?xml version="1.0" encoding="utf-8"?>
<ds:datastoreItem xmlns:ds="http://schemas.openxmlformats.org/officeDocument/2006/customXml" ds:itemID="{B07E6572-BC11-4CDD-ABDB-DB8EB7A04896}">
  <ds:schemaRefs>
    <ds:schemaRef ds:uri="http://www.wps.cn/android/officeDocument/2013/mofficeCustomData"/>
  </ds:schemaRefs>
</ds:datastoreItem>
</file>

<file path=customXml/itemProps91.xml><?xml version="1.0" encoding="utf-8"?>
<ds:datastoreItem xmlns:ds="http://schemas.openxmlformats.org/officeDocument/2006/customXml" ds:itemID="{59243952-4600-45AA-A25E-74768C2195E5}">
  <ds:schemaRefs>
    <ds:schemaRef ds:uri="http://www.wps.cn/android/officeDocument/2013/mofficeCustomData"/>
  </ds:schemaRefs>
</ds:datastoreItem>
</file>

<file path=customXml/itemProps92.xml><?xml version="1.0" encoding="utf-8"?>
<ds:datastoreItem xmlns:ds="http://schemas.openxmlformats.org/officeDocument/2006/customXml" ds:itemID="{16E4EF74-D418-4677-BA32-F174E88B17A2}">
  <ds:schemaRefs>
    <ds:schemaRef ds:uri="http://www.wps.cn/android/officeDocument/2013/mofficeCustomData"/>
  </ds:schemaRefs>
</ds:datastoreItem>
</file>

<file path=customXml/itemProps93.xml><?xml version="1.0" encoding="utf-8"?>
<ds:datastoreItem xmlns:ds="http://schemas.openxmlformats.org/officeDocument/2006/customXml" ds:itemID="{9DD642E7-6910-4F1C-9C71-7B4858B73539}">
  <ds:schemaRefs>
    <ds:schemaRef ds:uri="http://www.wps.cn/android/officeDocument/2013/mofficeCustomData"/>
  </ds:schemaRefs>
</ds:datastoreItem>
</file>

<file path=customXml/itemProps94.xml><?xml version="1.0" encoding="utf-8"?>
<ds:datastoreItem xmlns:ds="http://schemas.openxmlformats.org/officeDocument/2006/customXml" ds:itemID="{B1604F16-54C4-4EDC-9EE2-5913A1D44E0D}">
  <ds:schemaRefs>
    <ds:schemaRef ds:uri="http://www.wps.cn/android/officeDocument/2013/mofficeCustomData"/>
  </ds:schemaRefs>
</ds:datastoreItem>
</file>

<file path=customXml/itemProps95.xml><?xml version="1.0" encoding="utf-8"?>
<ds:datastoreItem xmlns:ds="http://schemas.openxmlformats.org/officeDocument/2006/customXml" ds:itemID="{A1A9A7C4-739B-4848-B11A-9C20C6BDCC80}">
  <ds:schemaRefs>
    <ds:schemaRef ds:uri="http://www.wps.cn/android/officeDocument/2013/mofficeCustomData"/>
  </ds:schemaRefs>
</ds:datastoreItem>
</file>

<file path=customXml/itemProps96.xml><?xml version="1.0" encoding="utf-8"?>
<ds:datastoreItem xmlns:ds="http://schemas.openxmlformats.org/officeDocument/2006/customXml" ds:itemID="{B88ADABF-3882-4B33-8894-9CEE966F4817}">
  <ds:schemaRefs>
    <ds:schemaRef ds:uri="http://www.wps.cn/android/officeDocument/2013/mofficeCustomData"/>
  </ds:schemaRefs>
</ds:datastoreItem>
</file>

<file path=customXml/itemProps97.xml><?xml version="1.0" encoding="utf-8"?>
<ds:datastoreItem xmlns:ds="http://schemas.openxmlformats.org/officeDocument/2006/customXml" ds:itemID="{84688D0E-14B6-47F9-B418-13C14C9C3033}">
  <ds:schemaRefs>
    <ds:schemaRef ds:uri="http://www.wps.cn/android/officeDocument/2013/mofficeCustomData"/>
  </ds:schemaRefs>
</ds:datastoreItem>
</file>

<file path=customXml/itemProps98.xml><?xml version="1.0" encoding="utf-8"?>
<ds:datastoreItem xmlns:ds="http://schemas.openxmlformats.org/officeDocument/2006/customXml" ds:itemID="{F1C65156-472C-42E0-A3E1-370CD84934EC}">
  <ds:schemaRefs>
    <ds:schemaRef ds:uri="http://www.wps.cn/android/officeDocument/2013/mofficeCustomData"/>
  </ds:schemaRefs>
</ds:datastoreItem>
</file>

<file path=customXml/itemProps99.xml><?xml version="1.0" encoding="utf-8"?>
<ds:datastoreItem xmlns:ds="http://schemas.openxmlformats.org/officeDocument/2006/customXml" ds:itemID="{347AF259-EF78-4EE8-B24F-A96BA78E7712}">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29008</Words>
  <Characters>16536</Characters>
  <Application>Microsoft Office Word</Application>
  <DocSecurity>0</DocSecurity>
  <Lines>137</Lines>
  <Paragraphs>90</Paragraphs>
  <ScaleCrop>false</ScaleCrop>
  <LinksUpToDate>false</LinksUpToDate>
  <CharactersWithSpaces>45454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2025-11-11T10:21:00Z</dcterms:created>
  <dcterms:modified xsi:type="dcterms:W3CDTF">2025-11-12T08:12:00Z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_dlc_DocIdItemGuid">
    <vt:lpwstr>27231681-a19e-4401-ba2e-df7f6f6a9bab</vt:lpwstr>
  </property>
  <property fmtid="{D5CDD505-2E9C-101B-9397-08002B2CF9AE}" pid="4" name="DocumentSetDescription">
    <vt:lpwstr/>
  </property>
  <property fmtid="{D5CDD505-2E9C-101B-9397-08002B2CF9AE}" pid="5" name="Created">
    <vt:filetime>2021-06-24T05:18:22Z</vt:filetime>
  </property>
  <property fmtid="{D5CDD505-2E9C-101B-9397-08002B2CF9AE}" pid="6"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&lt;Occured&gt;2021-06-25T15:47:50.476251+03:00&lt;/Occured&gt;_x000d_ &lt;EventData&gt;&amp;lt;updates&amp;gt;&amp;lt;field&amp;gt;&amp;lt;name&amp;gt;ddmInitiator&amp;lt;/name&amp;gt;&amp;lt;from&amp;gt;&amp;lt;/from&amp;gt;&amp;lt;to&amp;gt;Giedrius Levčenka&amp;lt;/to&amp;gt;&amp;lt;/field&amp;gt;&amp;lt;/updates&amp;gt;&lt;/EventData&gt;_x000d_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&lt;Occured&gt;2021-06-28T08:30:42.2894371+03:00&lt;/Occured&gt;_x000d_ &lt;EventData&gt;&amp;lt;updates&amp;gt;&amp;lt;field&amp;gt;&amp;lt;name&amp;gt;WFParticipants&amp;lt;/name&amp;gt;&amp;lt;from&amp;gt;&amp;lt;/from&amp;gt;&amp;lt;to&amp;gt;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&lt;Occured&gt;2021-06-28T08:32:49.1918262+03:00&lt;/Occured&gt;_x000d_ &lt;EventData&gt;&amp;lt;updates&amp;gt;&amp;lt;field&amp;gt;&amp;lt;name&amp;gt;WFParticipants&amp;lt;/name&amp;gt;&amp;lt;from&amp;gt; Mindaugas Laucius&amp;lt;/from&amp;gt;&amp;lt;to&amp;gt; Mindaugas Laucius, Marius Dičkus&amp;lt;/to&amp;gt;&amp;lt;/field&amp;gt;&amp;lt;/updates&amp;gt;&lt;/EventData&gt;_x000d_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&lt;Occured&gt;2021-06-28T09:22:32.865094+03:00&lt;/Occured&gt;_x000d_ &lt;EventData&gt;&amp;lt;updates&amp;gt;&amp;lt;field&amp;gt;&amp;lt;name&amp;gt;WFParticipants&amp;lt;/name&amp;gt;&amp;lt;from&amp;gt; Mindaugas Laucius, Marius Dičkus&amp;lt;/from&amp;gt;&amp;lt;to&amp;gt; Mindaugas Laucius, Marius Dičkus, Kristina Jalmokienė&amp;lt;/to&amp;gt;&amp;lt;/field&amp;gt;&amp;lt;/updates&amp;gt;&lt;/EventData&gt;_x000d_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&lt;Occured&gt;2021-06-28T10:32:10.784961+03:00&lt;/Occured&gt;_x000d_ &lt;EventData&gt;&amp;lt;updates&amp;gt;&amp;lt;field&amp;gt;&amp;lt;name&amp;gt;WFParticipants&amp;lt;/name&amp;gt;&amp;lt;from&amp;gt; Mindaugas Laucius, Marius Dičkus, Kristina Jalmokienė&amp;lt;/from&amp;gt;&amp;lt;to&amp;gt; Mindaugas Laucius, Marius Dičkus, Kristina Jalmokienė, Kristina Makauskienė&amp;lt;/to&amp;gt;&amp;lt;/field&amp;gt;&amp;lt;/updates&amp;gt;&lt;/EventData&gt;_x000d_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&lt;Occured&gt;2021-06-28T10:33:18.7952076+03:00&lt;/Occured&gt;_x000d_ &lt;EventData&gt;&amp;lt;updates&amp;gt;&amp;lt;field&amp;gt;&amp;lt;name&amp;gt;WFParticipants&amp;lt;/name&amp;gt;&amp;lt;from&amp;gt; Mindaugas Laucius, Marius Dičkus, Kristina Jalmokienė, Kristina Makauskienė&amp;lt;/from&amp;gt;&amp;lt;to&amp;gt; Mindaugas Laucius, Marius Dičkus, Kristina Jalmokienė, Kristina Makauskienė,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&lt;Occured&gt;2021-06-28T10:37:04.831238+03:00&lt;/Occured&gt;_x000d_ &lt;EventData&gt;&amp;lt;updates&amp;gt;&amp;lt;field&amp;gt;&amp;lt;name&amp;gt;WFParticipants&amp;lt;/name&amp;gt;&amp;lt;from&amp;gt; Mindaugas Laucius, Marius Dičkus, Kristina Jalmokienė, Kristina Makauskienė, Mindaugas Laucius&amp;lt;/from&amp;gt;&amp;lt;to&amp;gt; Mindaugas Laucius, Marius Dičkus, Kristina Jalmokienė, Kristina Makauskienė, Mindaugas Laucius, Anastasija Tamulevičienė&amp;lt;/to&amp;gt;&amp;lt;/field&amp;gt;&amp;lt;/updates&amp;gt;&lt;/EventData&gt;_x000d_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&lt;Occured&gt;2021-06-28T10:41:27.3777269+03:00&lt;/Occured&gt;_x000d_ &lt;EventData&gt;&amp;lt;updates&amp;gt;&amp;lt;field&amp;gt;&amp;lt;name&amp;gt;WFParticipants&amp;lt;/name&amp;gt;&amp;lt;from&amp;gt; Mindaugas Laucius, Marius Dičkus, Kristina Jalmokienė, Kristina Makauskienė, Mindaugas Laucius, Anastasija Tamulevičienė&amp;lt;/from&amp;gt;&amp;lt;to&amp;gt; Mindaugas Laucius, Marius Dičkus, Kristina Jalmokienė, Kristina Makauskienė, Mindaugas Laucius, Anastasija Tamulevičienė, Kristina Makauskienė&amp;lt;/to&amp;gt;&amp;lt;/field&amp;gt;&amp;lt;/updates&amp;gt;&lt;/EventData&gt;_x000d_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&lt;Occured&gt;2021-06-28T10:44:54.0417861+03:00&lt;/Occured&gt;_x000d_ &lt;EventData&gt;&amp;lt;updates&amp;gt;&amp;lt;field&amp;gt;&amp;lt;name&amp;gt;WFParticipants&amp;lt;/name&amp;gt;&amp;lt;from&amp;gt; Mindaugas Laucius, Marius Dičkus, Kristina Jalmokienė, Kristina Makauskienė, Mindaugas Laucius, Anastasija Tamulevičienė, Kristina Makauskienė&amp;lt;/from&amp;gt;&amp;lt;to&amp;gt; Mindaugas Laucius, Marius Dičkus, Kristina Jalmokienė, Kristina Makauskienė, Mindaugas Laucius, Anastasija Tamulevičienė, Kristina Makauskienė, Giedrius Levčenka&amp;lt;/to&amp;gt;&amp;lt;/field&amp;gt;&amp;lt;/updates&amp;gt;&lt;/EventData&gt;_x000d_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&lt;Occured&gt;2021-06-29T13:03:44.0706217+03:00&lt;/Occured&gt;_x000d_ &lt;EventData&gt;&amp;lt;updates&amp;gt;&amp;lt;field&amp;gt;&amp;lt;name&amp;gt;WFParticipants&amp;lt;/name&amp;gt;&amp;lt;from&amp;gt; Mindaugas Laucius, Marius Dičkus, Kristina Jalmokienė, Kristina Makauskienė, Mindaugas Laucius, Anastasija Tamulevičienė, Kristina Makauskienė, Giedrius Levčenka&amp;lt;/from&amp;gt;&amp;lt;to&amp;gt; Mindaugas Laucius, Marius Dičkus, Kristina Jalmokienė, Kristina Makauskienė, Mindaugas Laucius, Anastasija Tamulevičienė, Kristina Makauskienė, Giedrius Levčenka,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&lt;Occured&gt;2021-06-29T13:04:20.4151448+03:00&lt;/Occured&gt;_x000d_ &lt;EventData&gt;&amp;lt;updates&amp;gt;&amp;lt;field&amp;gt;&amp;lt;name&amp;gt;DocNumber&amp;lt;/name&amp;gt;&amp;lt;from&amp;gt;&amp;lt;/from&amp;gt;&amp;lt;to&amp;gt;2021-SUT-0106&amp;lt;/to&amp;gt;&amp;lt;/field&amp;gt;&amp;lt;/updates&amp;gt;&lt;/EventData&gt;_x000d_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&lt;Occured&gt;2021-06-29T13:04:28.0403127+03:00&lt;/Occured&gt;_x000d_ &lt;EventData&gt;&amp;lt;updates&amp;gt;&amp;lt;field&amp;gt;&amp;lt;name&amp;gt;DocumentSetDescription&amp;lt;/name&amp;gt;&amp;lt;from&amp;gt;&amp;lt;/from&amp;gt;&amp;lt;to&amp;gt; &amp;lt;/to&amp;gt;&amp;lt;/field&amp;gt;&amp;lt;/updates&amp;gt;&lt;/EventData&gt;_x000d_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&lt;Occured&gt;2021-06-29T13:04:29.8997317+03:00&lt;/Occured&gt;_x000d_ &lt;EventData&gt;&amp;lt;Location&amp;gt;&amp;lt;old&amp;gt;https://dvs.sisp.lt/sritys/sutartys/sritys/sutartys/ddm/derinami/DDM63760119501569&amp;lt;/old&amp;gt;&amp;lt;new&amp;gt;https://dvs.sisp.lt/sritys/sutartys/patvirtintos_sutartys/2021/20210624081822_2021-SUT-0106_Viešojo transporto keleivių informavimo švieslenči/&amp;lt;/new&amp;gt;&amp;lt;/Location&amp;gt;&lt;/EventData&gt;_x000d_ &lt;/XmlHiddenFieldAuditLogItem&gt;_x000d_ &lt;/auditlist&gt;_x000d_ &lt;Occured&gt;0001-01-01T00:00:00&lt;/Occured&gt;_x000d_ &lt;/XmlHiddenFieldAuditLogItem&gt;</vt:lpwstr>
  </property>
  <property fmtid="{D5CDD505-2E9C-101B-9397-08002B2CF9AE}" pid="7" name="_docset_NoMedatataSyncRequired">
    <vt:lpwstr>False</vt:lpwstr>
  </property>
  <property fmtid="{D5CDD505-2E9C-101B-9397-08002B2CF9AE}" pid="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&lt;string&gt;SSStatus&lt;/string&gt;_x000d_ &lt;string&gt;SSNumber&lt;/string&gt;_x000d_ &lt;string&gt;SSOtherNumber&lt;/string&gt;_x000d_ &lt;string&gt;SSDate&lt;/string&gt;_x000d_ &lt;string&gt;SSValidationTerm&lt;/string&gt;_x000d_ &lt;string&gt;SSValidToDate&lt;/string&gt;_x000d_ &lt;string&gt;SSType&lt;/string&gt;_x000d_ &lt;string&gt;SSPPNr&lt;/string&gt;_x000d_ &lt;string&gt;SSPPDate&lt;/string&gt;_x000d_ &lt;string&gt;SSPPType&lt;/string&gt;_x000d_ &lt;string&gt;SSPMode&lt;/string&gt;_x000d_ &lt;string&gt;SSPCVPISNr&lt;/string&gt;_x000d_ &lt;string&gt;SSPBVPZ&lt;/string&gt;_x000d_ &lt;string&gt;SSPName&lt;/string&gt;_x000d_ &lt;string&gt;SSExtendValidation&lt;/string&gt;_x000d_ &lt;string&gt;SSResponsible&lt;/string&gt;_x000d_ &lt;string&gt;SSState&lt;/string&gt;_x000d_ &lt;string&gt;SSOtherInfo&lt;/string&gt;_x000d_ &lt;string&gt;SSAssuranceValid&lt;/string&gt;_x000d_ &lt;string&gt;SSNotes&lt;/string&gt;_x000d_ &lt;string&gt;SSResponsiblePosition&lt;/string&gt;_x000d_ &lt;string&gt;SSResponsibleDep&lt;/string&gt;_x000d_ &lt;string&gt;Title2&lt;/string&gt;_x000d_ &lt;string&gt;DocNumber&lt;/string&gt;_x000d_ &lt;string&gt;DocOriginatorDep&lt;/string&gt;_x000d_ &lt;string&gt;DocOriginatorTxt&lt;/string&gt;_x000d_ &lt;string&gt;DocOriginator&lt;/string&gt;_x000d_ &lt;string&gt;DocCompany&lt;/string&gt;_x000d_ &lt;string&gt;DocRegDate&lt;/string&gt;_x000d_ &lt;string&gt;DocRegStatus&lt;/string&gt;_x000d_ &lt;string&gt;DocDate&lt;/string&gt;_x000d_ &lt;string&gt;DocOriginatorUsr&lt;/string&gt;_x000d_ &lt;string&gt;SSBusena&lt;/string&gt;_x000d_ &lt;string&gt;SSResponsibleUsr&lt;/string&gt;_x000d_ &lt;string&gt;SSPaviesinta&lt;/string&gt;_x000d_ &lt;string&gt;DocOriginatorTxt0&lt;/string&gt;_x000d_ &lt;string&gt;DocOriginatorPositionTxt&lt;/string&gt;_x000d_ &lt;string&gt;CrossLinkIcon&lt;/string&gt;_x000d_ &lt;string&gt;SSContrRespManagerUsr&lt;/string&gt;_x000d_ &lt;string&gt;SSApprovers&lt;/string&gt;_x000d_ &lt;string&gt;SSJurist&lt;/string&gt;_x000d_ &lt;string&gt;SSPPNr_Choise&lt;/string&gt;_x000d_ &lt;string&gt;SumWithoutPVM&lt;/string&gt;_x000d_ &lt;string&gt;Laukas_x005f_x0020_1&lt;/string&gt;_x000d_ &lt;string&gt;Laukas_x005f_x0020_2&lt;/string&gt;_x000d_ &lt;string&gt;ddmInitApprover&lt;/string&gt;_x000d_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&lt;string&gt;ReadersUsr1&lt;/string&gt;_x000d_ &lt;string&gt;DocOrigPos&lt;/string&gt;_x000d_ &lt;string&gt;DocOrig&lt;/string&gt;_x000d_ &lt;string&gt;DocOriginatorPosition&lt;/string&gt;_x000d_ &lt;string&gt;ddmField1&lt;/string&gt;_x000d_ &lt;string&gt;ddmField2&lt;/string&gt;_x000d_ &lt;string&gt;OtherCompany&lt;/string&gt;_x000d_ &lt;string&gt;SumWithPVM&lt;/string&gt;_x000d_ &lt;string&gt;verte&lt;/string&gt;_x000d_ &lt;string&gt;Sutartiesforma&lt;/string&gt;_x000d_ &lt;string&gt;SISPCommDate&lt;/string&gt;_x000d_ &lt;string&gt;SignForm&lt;/string&gt;_x000d_ &lt;/Fields&gt;_x000d_ &lt;Values&gt;_x000d_ &lt;string&gt;6.2. Priedas_Sutarties projektas_Laikikliai.docx&lt;/string&gt;_x000d_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&lt;string&gt;2021-SUT-0106&lt;/string&gt;_x000d_ &lt;string&gt;Infrastruktūros skyrius&lt;/string&gt;_x000d_ &lt;string&gt;Giedrius Levčenka&lt;/string&gt;_x000d_ &lt;string /&gt;_x000d_ &lt;string /&gt;_x000d_ &lt;string /&gt;_x000d_ &lt;string /&gt;_x000d_ &lt;string&gt;2021-06-24&lt;/string&gt;_x000d_ &lt;string&gt;Giedrius Levčenka&lt;/string&gt;_x000d_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&lt;string&gt;Darbo sutarčių registras&lt;/string&gt;_x000d_ &lt;string&gt;Giedrius Levčenka&lt;/string&gt;_x000d_ &lt;string /&gt;_x000d_ &lt;string /&gt;_x000d_ &lt;string /&gt;_x000d_ &lt;string&gt;[{type:'text', title: 'Garantija galioja iki', name: 'SSAssuranceValid', description: '', options: {isMandatory: false}},{type:'picklist', title: 'Pirkimo užduoties numeris', name: 'ddmField1', description: '', options: {isMandatory: false, web: 'https://dvs.sisp.lt/sritys/pirkimai/inicijavimas', list: 'Lists/baigti_pirkimai', title: 'DocNumber', showColumns: [{title:'Numeris',name:'DocNumber'},{title:'Pavadinimas',name:'Title'}], searchColums: ['DocNumber','Title'], refine: '', showall: 'false', showlink: 'true'}},{type:'dynamicRow', title: 'Kita sutarties šalis', name: 'ddmField5', description: '', options: {isMandatory: true, fieldNames: '[{type:company;userField:OtherCompany}]'}},{type:'text', title: 'Sutarties pavadinimas', name: 'Title2', description: '', options: {isMandatory: true}},{type:'text', title: 'Sutarties rūšis', name: 'SSType', description: '', options: {isMandatory: true}},{type:'text', title: 'Statusas', name: 'SSStatus', description: '', options: {isMandatory: true}},{type:'employee', title: 'Atsakingas už vykdymą', name: 'ddmField6', description: '', options: {isMandatory: true}},{type:'position', title: 'Atsakingo už vykdymą pozicija', name: 'ddmField7', description: '', options: {isMandatory: true, source: 'ddmField6'}},{type:'employeeDep', title: 'Atsakingo už vykdymą padalinys', name: 'ddmField8', description: '', options: {isMandatory: true, source: 'ddmField7'}},{type:'text', title: 'Derinama/vizuojama su', name: 'SSApprovers', description: '', options: {isMandatory: false}},{type:'text', title: 'Teisininkas', name: 'SSJurist', description: 'Pildo tik Personalo ir teisės skyriaus vadovas – vyr. teisininkas', options: {isMandatory: false}},{type:'text', title: 'Kitos šalies sutarties nr.', name: 'SSOtherNumber', description: '', options: {isMandatory: false}},{type:'text', title: 'Pasirašymo data', name: 'SSDate', description: '', options: {isMandatory: false}},{type:'text', title: 'Sutarties vertė be PVM', name: 'SumWithoutPVM', description: '', options: {isMandatory: false}},{type:'text', title: 'Sutarties vertė su PVM', name: 'SumWithPVM', description: '', options: {isMandatory: false}},{type:'text', title: 'Sutarties būsena', name: 'SSBusena', description: '', options: {isMandatory: true}},{type:'text', title: 'Galiojimo terminas', name: 'SSValidationTerm', description: '', options: {isMandatory: false}},{type:'text', title: 'Galiojimo data', name: 'SSValidToDate', description: '', options: {isMandatory: false}},{type:'text', title: 'Įsipareigojimų data', name: 'SISPCommDate', description: '', options: {isMandatory: false}},{type:'text', title: 'Paviešinta', name: 'SSPaviesinta', description: '', options: {isMandatory: false}},{type:'text', title: 'Pastabos', name: 'SSNotes', description: '', options: {isMandatory: false}},{type:'text', title: 'Ar tai juodraštis?', name: 'Draft', description: '', options: {isMandatory: false}},{type:'login', title: 'Atsakingo login', name: 'SSResponsibleUsr', description: '', options: {isMandatory: false, source: 'ddmField6'}},{type:'text', title: 'Sutarties forma', name: 'Sutartiesforma', description: '', options: {isMandatory: true}}]&lt;/string&gt;_x000d_ &lt;string /&gt;_x000d_ &lt;string /&gt;_x000d_ &lt;string /&gt;_x000d_ &lt;string /&gt;_x000d_ &lt;string /&gt;_x000d_ &lt;string /&gt;_x000d_ &lt;string /&gt;_x000d_ &lt;string&gt;[{"company":"183837560","companyName":"Maniga, UAB"}]&lt;/string&gt;_x000d_ &lt;string&gt;Giedrius Levčenka&lt;/string&gt;_x000d_ &lt;string&gt;Infrastruktūros skyriaus vadovas (-ė)&lt;/string&gt;_x000d_ &lt;string&gt;Infrastruktūros skyrius&lt;/string&gt;_x000d_ &lt;string /&gt;_x000d_ &lt;string /&gt;_x000d_ &lt;string /&gt;_x000d_ &lt;string /&gt;_x000d_ &lt;string /&gt;_x000d_ &lt;string /&gt;_x000d_ &lt;string /&gt;_x000d_ &lt;string&gt;Taip&lt;/string&gt;_x000d_ &lt;string /&gt;_x000d_ &lt;string&gt;Taip&lt;/string&gt;_x000d_ &lt;string /&gt;_x000d_ &lt;string /&gt;_x000d_ &lt;string /&gt;_x000d_ &lt;string /&gt;_x000d_ &lt;string /&gt;_x000d_ &lt;string /&gt;_x000d_ &lt;string /&gt;_x000d_ &lt;string&gt;1&lt;/string&gt;_x000d_ &lt;string&gt;Sutartis&lt;/string&gt;_x000d_ &lt;string /&gt;_x000d_ &lt;string /&gt;_x000d_ &lt;string /&gt;_x000d_ &lt;string /&gt;_x000d_ &lt;string&gt; Mindaugas Laucius, Marius Dičkus, Kristina Jalmokienė, Kristina Makauskienė, Mindaugas Laucius, Anastasija Tamulevičienė, Kristina Makauskienė, Giedrius Levčenka, Mindaugas Laucius&lt;/string&gt;_x000d_ &lt;string /&gt;_x000d_ &lt;string /&gt;_x000d_ &lt;string /&gt;_x000d_ &lt;string /&gt;_x000d_ &lt;string&gt;Viešojo transporto keleivių informavimo švieslenčių laikiklių gamyba ir dalies jų įrengimo darbai&lt;/string&gt;_x000d_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&lt;string&gt;Popierinė&lt;/string&gt;_x000d_ &lt;string /&gt;_x000d_ &lt;string /&gt;_x000d_ &lt;/Values&gt;_x000d_ &lt;/SSItemProperties&gt;</vt:lpwstr>
  </property>
  <property fmtid="{D5CDD505-2E9C-101B-9397-08002B2CF9AE}" pid="9" name="DocNumber">
    <vt:lpwstr>2021-SUT-0106</vt:lpwstr>
  </property>
  <property fmtid="{D5CDD505-2E9C-101B-9397-08002B2CF9AE}" pid="10" name="SSPaviesinta">
    <vt:lpwstr/>
  </property>
  <property fmtid="{D5CDD505-2E9C-101B-9397-08002B2CF9AE}" pid="11" name="ddmItemSaved">
    <vt:lpwstr/>
  </property>
  <property fmtid="{D5CDD505-2E9C-101B-9397-08002B2CF9AE}" pid="12" name="Order">
    <vt:r8>201100</vt:r8>
  </property>
  <property fmtid="{D5CDD505-2E9C-101B-9397-08002B2CF9AE}" pid="13" name="xd_ProgID">
    <vt:lpwstr/>
  </property>
  <property fmtid="{D5CDD505-2E9C-101B-9397-08002B2CF9AE}" pid="14" name="SSApprovers">
    <vt:lpwstr/>
  </property>
  <property fmtid="{D5CDD505-2E9C-101B-9397-08002B2CF9AE}" pid="15" name="URLConfig">
    <vt:lpwstr/>
  </property>
  <property fmtid="{D5CDD505-2E9C-101B-9397-08002B2CF9AE}" pid="16" name="AssignmentUrl">
    <vt:lpwstr/>
  </property>
  <property fmtid="{D5CDD505-2E9C-101B-9397-08002B2CF9AE}" pid="17" name="ReadersUsr1">
    <vt:lpwstr/>
  </property>
  <property fmtid="{D5CDD505-2E9C-101B-9397-08002B2CF9AE}" pid="18" name="TemplateUrl">
    <vt:lpwstr/>
  </property>
  <property fmtid="{D5CDD505-2E9C-101B-9397-08002B2CF9AE}" pid="19" name="ddmExtenderJs">
    <vt:lpwstr/>
  </property>
  <property fmtid="{D5CDD505-2E9C-101B-9397-08002B2CF9AE}" pid="20" name="CorespondenceUrl">
    <vt:lpwstr/>
  </property>
  <property fmtid="{D5CDD505-2E9C-101B-9397-08002B2CF9AE}" pid="21" name="SSValidationTerm">
    <vt:lpwstr/>
  </property>
  <property fmtid="{D5CDD505-2E9C-101B-9397-08002B2CF9AE}" pid="22" name="SSOSWFStage">
    <vt:lpwstr/>
  </property>
  <property fmtid="{D5CDD505-2E9C-101B-9397-08002B2CF9AE}" pid="23" name="SSStatus">
    <vt:lpwstr/>
  </property>
  <property fmtid="{D5CDD505-2E9C-101B-9397-08002B2CF9AE}" pid="24" name="SSNotes">
    <vt:lpwstr/>
  </property>
  <property fmtid="{D5CDD505-2E9C-101B-9397-08002B2CF9AE}" pid="25" name="DocRegStatus">
    <vt:lpwstr/>
  </property>
  <property fmtid="{D5CDD505-2E9C-101B-9397-08002B2CF9AE}" pid="26" name="SSType">
    <vt:lpwstr/>
  </property>
  <property fmtid="{D5CDD505-2E9C-101B-9397-08002B2CF9AE}" pid="27" name="ReadersUsr">
    <vt:lpwstr/>
  </property>
  <property fmtid="{D5CDD505-2E9C-101B-9397-08002B2CF9AE}" pid="28" name="OtherCompany">
    <vt:lpwstr/>
  </property>
  <property fmtid="{D5CDD505-2E9C-101B-9397-08002B2CF9AE}" pid="29" name="DocOrigPos">
    <vt:lpwstr/>
  </property>
  <property fmtid="{D5CDD505-2E9C-101B-9397-08002B2CF9AE}" pid="30" name="SSBusena">
    <vt:lpwstr/>
  </property>
  <property fmtid="{D5CDD505-2E9C-101B-9397-08002B2CF9AE}" pid="31" name="SSOtherNumber">
    <vt:lpwstr/>
  </property>
  <property fmtid="{D5CDD505-2E9C-101B-9397-08002B2CF9AE}" pid="32" name="MediaServiceImageTags">
    <vt:lpwstr/>
  </property>
  <property fmtid="{D5CDD505-2E9C-101B-9397-08002B2CF9AE}" pid="33" name="ICV">
    <vt:lpwstr>9024b7449164433d9b70d4826cc78f79</vt:lpwstr>
  </property>
</Properties>
</file>